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A9" w:rsidRPr="00886AEB" w:rsidRDefault="00935FA9" w:rsidP="00935FA9">
      <w:pPr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AEB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935FA9" w:rsidRPr="00886AEB" w:rsidRDefault="00935FA9" w:rsidP="00935FA9">
      <w:pPr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AEB">
        <w:rPr>
          <w:rFonts w:ascii="Times New Roman" w:eastAsia="Calibri" w:hAnsi="Times New Roman" w:cs="Times New Roman"/>
          <w:b/>
          <w:sz w:val="28"/>
          <w:szCs w:val="28"/>
        </w:rPr>
        <w:t>уроков русского языка в 7 классе по программе  Т.А. Ладыженской (170 часов)</w:t>
      </w:r>
    </w:p>
    <w:p w:rsidR="00886AEB" w:rsidRPr="00886AEB" w:rsidRDefault="00886AEB" w:rsidP="00935FA9">
      <w:pPr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1448" w:type="dxa"/>
        <w:tblLayout w:type="fixed"/>
        <w:tblLook w:val="04A0" w:firstRow="1" w:lastRow="0" w:firstColumn="1" w:lastColumn="0" w:noHBand="0" w:noVBand="1"/>
      </w:tblPr>
      <w:tblGrid>
        <w:gridCol w:w="959"/>
        <w:gridCol w:w="6373"/>
        <w:gridCol w:w="1423"/>
        <w:gridCol w:w="1276"/>
        <w:gridCol w:w="1417"/>
      </w:tblGrid>
      <w:tr w:rsidR="00886AEB" w:rsidRPr="00886AEB" w:rsidTr="003E7975">
        <w:trPr>
          <w:trHeight w:val="293"/>
        </w:trPr>
        <w:tc>
          <w:tcPr>
            <w:tcW w:w="959" w:type="dxa"/>
            <w:vMerge w:val="restart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№№ п/п</w:t>
            </w:r>
          </w:p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3" w:type="dxa"/>
            <w:vMerge w:val="restart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Названия разделов и тем</w:t>
            </w:r>
          </w:p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  <w:vMerge w:val="restart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  <w:p w:rsidR="00886AEB" w:rsidRPr="00886AEB" w:rsidRDefault="00886AEB" w:rsidP="00886AE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886AEB" w:rsidRPr="00886AEB" w:rsidTr="003E7975">
        <w:trPr>
          <w:trHeight w:val="293"/>
        </w:trPr>
        <w:tc>
          <w:tcPr>
            <w:tcW w:w="959" w:type="dxa"/>
            <w:vMerge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3" w:type="dxa"/>
            <w:vMerge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OLE_LINK1"/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Русский язык как развивающееся явление.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Синтаксис. Синтаксический разбор 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Пунктуация. Пунктуационный разбор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Лексика и фразеология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Фонетика и орфография. Фонетический разбор слова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Словообразование и орфография. Морфемный и словообразовательный разбор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Морфология и орфография. Морфологический разбор слова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Контрольный диктант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D704C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К/диктанта. </w:t>
            </w:r>
            <w:r w:rsidR="004F5F26">
              <w:rPr>
                <w:rFonts w:ascii="Times New Roman" w:hAnsi="Times New Roman"/>
                <w:sz w:val="28"/>
                <w:szCs w:val="28"/>
              </w:rPr>
              <w:t>Повторение и закрепление предыдущего материала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Стили литературного языка (практическое занятие)</w:t>
            </w:r>
            <w:r w:rsidR="003E7975">
              <w:rPr>
                <w:rFonts w:ascii="Times New Roman" w:hAnsi="Times New Roman"/>
                <w:sz w:val="28"/>
                <w:szCs w:val="28"/>
              </w:rPr>
              <w:t xml:space="preserve"> Текст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 xml:space="preserve"> Р/р. Подготовка к домашнему сочинению по картине И.И. Бродского «Летний сад осенью»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Причастие как часть речи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Морфологические признаки у причастия. Признаки глагола у причастия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Признаки прилагательного у причастия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Публицистический стиль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Причастный оборот. Выделение причастного оборота запятыми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Действительные и страдательные причастия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Краткие и полные страдательные причастия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Действительные причастия настоящего времени. Гласные в суффиксах действительных причастий настоящего времени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Действительные причастия настоящего времени. Гласные в суффиксах действительных причастий настоящего времени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Действительные причастия прошедшего времени.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Практикум «Действительные причастия настоящего и прошедшего времени»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Изложение с использованием причастий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Страдательные причастия настоящего времени. Гласные в суффиксах причастий настоящего времени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Страдательные причастия настоящего времени. Гласные в суффиксах причастий настоящего времени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Страдательные причастия прошедшего времени.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rPr>
          <w:trHeight w:val="764"/>
        </w:trPr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Гласные перед </w:t>
            </w:r>
            <w:r w:rsidRPr="00886AEB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в полных и кратких страдательных причастиях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Одна и две буквы </w:t>
            </w:r>
            <w:r w:rsidRPr="00886AEB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в суффиксах страдательных причастий прошедшего времени и в отглагольных прилагательных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Практическая работа «Одна и две буквы </w:t>
            </w:r>
            <w:r w:rsidRPr="00886AEB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в суффиксах страдательных причастий прошедшего времени. Одна буква </w:t>
            </w:r>
            <w:r w:rsidRPr="00886AEB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в отглагольных прилагательных 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Одна и две буквы </w:t>
            </w:r>
            <w:r w:rsidRPr="00886AEB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в суффиксах кратких страдательных причастий и в кратких отглагольных прилагательных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 xml:space="preserve">Р/р. 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>Употребление</w:t>
            </w: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>страдательных причастий прошедшего времени в тексте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Выборочное изложение (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>художественное описание портрета литературного героя</w:t>
            </w: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>по упр. 130</w:t>
            </w: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Морфологический разбор причастия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Контрольный диктант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Работа над ошибками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>, допущенными в контрольном диктанте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Слитное и раздельное написание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не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с причастиями.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Практическая работа «Слитное и раздельное написание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не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с причастиями»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ё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после шипящих в суффиксах страдательных причастий прошедшего времени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Сочинение по личным наблюдениям на тему «Вы с ним знакомы»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Повторение и обобщение изученного о причастии</w:t>
            </w:r>
          </w:p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lastRenderedPageBreak/>
              <w:t>* Переход прич. в прилаг. и сущ.</w:t>
            </w:r>
          </w:p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* Самостоят. работа по теме «Причастие»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Контрольный диктант по теме «Причастие»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Работа над ошибками, допущенными в контрольном диктанте</w:t>
            </w:r>
            <w:r w:rsidR="004F5F26">
              <w:rPr>
                <w:rFonts w:ascii="Times New Roman" w:hAnsi="Times New Roman"/>
                <w:sz w:val="28"/>
                <w:szCs w:val="28"/>
              </w:rPr>
              <w:t>.Деепричастие как часть речи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Деепричастный оборот. 3пятые при деепричастном обороте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Деепричастный оборот. 3пятые при деепричастном обороте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Раздельное написание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не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с деепричастиями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Деепричастия несовершенного вида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Деепричастия совершенного вида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Морфологический разбор деепричастия 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Повторение темы «Деепричастие»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Сочинение по картине С. Григорьева «Вратарь»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Контрольный диктант по теме «Деепричастие»</w:t>
            </w:r>
            <w:r w:rsidR="004F5F26" w:rsidRPr="00886AEB">
              <w:rPr>
                <w:rFonts w:ascii="Times New Roman" w:hAnsi="Times New Roman"/>
                <w:sz w:val="28"/>
                <w:szCs w:val="28"/>
              </w:rPr>
              <w:t xml:space="preserve"> Работа над ошибками, допущенными в контрольном диктанте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Наречие как часть речи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Смысловые группы наречий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Смысловые группы наречий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Степени сравнения наречий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Морфологический разбор наречия 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Сочинение в форме дневниковых записей по картине И. Попова «Первый снег»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Слитное и раздельное написание не с наречиями на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-о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-е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rPr>
          <w:trHeight w:val="537"/>
        </w:trPr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 xml:space="preserve">и 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в приставках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не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- и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ни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>- отрицательных наречий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Изложение</w:t>
            </w:r>
          </w:p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* Р/р Сочинение-рассуждение по видимому тексту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Одна и две буквы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в наречиях на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–о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3E7975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Одна и две буквы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в наречиях на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–о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3E7975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Контрольный диктант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Работа над ошибками, допущенными в контрольном диктанте</w:t>
            </w:r>
            <w:r w:rsidR="004F5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5F26" w:rsidRPr="00886AEB">
              <w:rPr>
                <w:rFonts w:ascii="Times New Roman" w:hAnsi="Times New Roman"/>
                <w:b/>
                <w:sz w:val="28"/>
                <w:szCs w:val="28"/>
              </w:rPr>
              <w:t>Р/р. Описание действий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 xml:space="preserve"> е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после шипящих на конце наречий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Сочинение в форме репортажа или интервью о процессе труда по личным наблюдениям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на конце наречий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Дефис между частями слова в наречиях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Сочинение по картине Е.Н. Широкова «Друзья»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Дефис между частями слова в наречиях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Дефис между частями слова в наречиях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Мягкий знак после шипящих на конце наречий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 xml:space="preserve">Р/р. Контрольное сочинение 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Повторение темы «Наречие»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 «Наречие», зачет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Категория состояния как часть речи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Категория состояния как часть речи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Морфологический разбор категории состояния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Сжатое изложение с описанием состояния природы (К.Г. Паустовский)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Повторение темы «Категория состояния»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Сочинение на лингвистическую тему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Самостоятельные и служебные части речи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Предлог как часть речи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Употребление предлогов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Непроизводные и производные предлоги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Простые и составные предлоги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Морфологический разбор предлога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Сочинение по картине А.В. Сайкиной «Детская спортивная школа»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Слитное и раздельное написание производных предлогов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Слитное и раздельное написание производных предлогов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Повторение темы «Предлог»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Контрольный диктант по теме «Предлог»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Союз как часть речи</w:t>
            </w:r>
            <w:r w:rsidR="004F5F26">
              <w:rPr>
                <w:rFonts w:ascii="Times New Roman" w:hAnsi="Times New Roman"/>
                <w:sz w:val="28"/>
                <w:szCs w:val="28"/>
              </w:rPr>
              <w:t>.</w:t>
            </w:r>
            <w:r w:rsidR="004F5F26" w:rsidRPr="00886AEB">
              <w:rPr>
                <w:rFonts w:ascii="Times New Roman" w:hAnsi="Times New Roman"/>
                <w:sz w:val="28"/>
                <w:szCs w:val="28"/>
              </w:rPr>
              <w:t xml:space="preserve"> Работа над ошибками, допущенными в контрольном диктанте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Простые и составные союзы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Союзы сочинительные и подчинительные. Запятая между простыми предложениями в союзном </w:t>
            </w:r>
            <w:r w:rsidRPr="00886AEB">
              <w:rPr>
                <w:rFonts w:ascii="Times New Roman" w:hAnsi="Times New Roman"/>
                <w:sz w:val="28"/>
                <w:szCs w:val="28"/>
              </w:rPr>
              <w:lastRenderedPageBreak/>
              <w:t>сложном предложении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Союзы сочинительные и подчинительные. Запятая между простыми предложениями в союзном сложном предложении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Сочинительные союзы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Роль сочинительного союза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в простом предложении с однородными членами и в сложном предложении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Подчинительные союзы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Морфологический разбор союза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Сочинение-рассуждение о книге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Слитное написание союзов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также, тоже, чтобы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Слитное написание союзов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также, тоже, чтобы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Повторение темы «Союз»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Контрольный диктант по теме «Союз»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Контрольное изложение</w:t>
            </w:r>
            <w:r w:rsidR="0086778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67785" w:rsidRPr="00886A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7785" w:rsidRPr="00886AEB">
              <w:rPr>
                <w:rFonts w:ascii="Times New Roman" w:hAnsi="Times New Roman"/>
                <w:sz w:val="28"/>
                <w:szCs w:val="28"/>
              </w:rPr>
              <w:t>Работа над ошибками, допущенными в контрольном диктанте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Частица как часть речи</w:t>
            </w:r>
            <w:r w:rsidR="00867785">
              <w:rPr>
                <w:rFonts w:ascii="Times New Roman" w:hAnsi="Times New Roman"/>
                <w:sz w:val="28"/>
                <w:szCs w:val="28"/>
              </w:rPr>
              <w:t>.</w:t>
            </w:r>
            <w:r w:rsidR="00867785" w:rsidRPr="00886A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7785" w:rsidRPr="00886AEB">
              <w:rPr>
                <w:rFonts w:ascii="Times New Roman" w:hAnsi="Times New Roman"/>
                <w:sz w:val="28"/>
                <w:szCs w:val="28"/>
              </w:rPr>
              <w:t>Анализ контрольного изложения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D704C5" w:rsidP="008677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7785">
              <w:rPr>
                <w:rFonts w:ascii="Times New Roman" w:hAnsi="Times New Roman"/>
                <w:sz w:val="28"/>
                <w:szCs w:val="28"/>
              </w:rPr>
              <w:t>Формообразующие частицы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Смысловые частицы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Сочинение «Как мне стать чемпионом»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Раздельное и дефисное написание частиц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 Сочинение по картине К.Ф. Юона «Конец зимы. Полдень»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Морфологический разбор частиц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Отрицательные частицы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не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Отрицательные частицы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не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Различение частицы и приставки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не-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3E7975" w:rsidRDefault="00886AEB" w:rsidP="00935FA9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Частица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ни,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приставка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ни-,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союз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ни-ни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 xml:space="preserve">Частица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ни,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приставка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ни-,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союз </w:t>
            </w:r>
            <w:r w:rsidRPr="00886AEB">
              <w:rPr>
                <w:rFonts w:ascii="Times New Roman" w:hAnsi="Times New Roman"/>
                <w:i/>
                <w:sz w:val="28"/>
                <w:szCs w:val="28"/>
              </w:rPr>
              <w:t>ни-ни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Повторение темы «Частица»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Контрольный диктант по теме «Частица»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Работа над ошибками, допущенными в контрольном диктанте</w:t>
            </w:r>
          </w:p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* Повторение по теме «Служебные части речи»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Междометие как часть речи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Дефис в междометиях и знаки препинания при междометиях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Междометия и другие части речи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Урок-исследование «Междометия в художественной речи»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Обобщение по теме «Междометие». Зачет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Разделы науки о русском языке. Текст. Стили речи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Р/р.</w:t>
            </w:r>
            <w:r w:rsidRPr="00886A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Контрольное сочинение по теме «Дело мастера боится» или «Удивительное рядом»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Фонетика. Графика</w:t>
            </w:r>
            <w:r w:rsidR="00867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7785" w:rsidRPr="00886AEB">
              <w:rPr>
                <w:rFonts w:ascii="Times New Roman" w:hAnsi="Times New Roman"/>
                <w:sz w:val="28"/>
                <w:szCs w:val="28"/>
              </w:rPr>
              <w:t>Лексика и фразеология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Морфемика. Словообразование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Pr="00886AEB" w:rsidRDefault="00886AEB" w:rsidP="00935F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Морфология. Синтаксис и пунктуация.</w:t>
            </w:r>
            <w:r w:rsidR="003E7975" w:rsidRPr="00886A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975" w:rsidRPr="00886AEB">
              <w:rPr>
                <w:rFonts w:ascii="Times New Roman" w:hAnsi="Times New Roman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Контрольный итоговый диктант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AEB" w:rsidRPr="00886AEB" w:rsidTr="003E7975">
        <w:tc>
          <w:tcPr>
            <w:tcW w:w="959" w:type="dxa"/>
          </w:tcPr>
          <w:p w:rsidR="00886AEB" w:rsidRPr="00886AEB" w:rsidRDefault="00886AEB" w:rsidP="00935FA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86AEB" w:rsidRDefault="00886AEB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AEB">
              <w:rPr>
                <w:rFonts w:ascii="Times New Roman" w:hAnsi="Times New Roman"/>
                <w:b/>
                <w:sz w:val="28"/>
                <w:szCs w:val="28"/>
              </w:rPr>
              <w:t>Итоговое тестирование за курс 7 класса</w:t>
            </w:r>
          </w:p>
          <w:p w:rsidR="003E7975" w:rsidRPr="00886AEB" w:rsidRDefault="003E7975" w:rsidP="00935FA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A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AEB" w:rsidRPr="00886AEB" w:rsidRDefault="00886AEB" w:rsidP="00935F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5FA9" w:rsidRPr="00935FA9" w:rsidRDefault="00935FA9" w:rsidP="00935FA9">
      <w:pPr>
        <w:jc w:val="both"/>
        <w:rPr>
          <w:rFonts w:ascii="Calibri" w:eastAsia="Calibri" w:hAnsi="Calibri" w:cs="Times New Roman"/>
        </w:rPr>
      </w:pPr>
    </w:p>
    <w:p w:rsidR="007C257D" w:rsidRDefault="007C257D"/>
    <w:sectPr w:rsidR="007C257D" w:rsidSect="00935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F26" w:rsidRDefault="004F5F26" w:rsidP="00935FA9">
      <w:pPr>
        <w:spacing w:after="0" w:line="240" w:lineRule="auto"/>
      </w:pPr>
      <w:r>
        <w:separator/>
      </w:r>
    </w:p>
  </w:endnote>
  <w:endnote w:type="continuationSeparator" w:id="0">
    <w:p w:rsidR="004F5F26" w:rsidRDefault="004F5F26" w:rsidP="0093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F26" w:rsidRDefault="004F5F26" w:rsidP="00935FA9">
      <w:pPr>
        <w:spacing w:after="0" w:line="240" w:lineRule="auto"/>
      </w:pPr>
      <w:r>
        <w:separator/>
      </w:r>
    </w:p>
  </w:footnote>
  <w:footnote w:type="continuationSeparator" w:id="0">
    <w:p w:rsidR="004F5F26" w:rsidRDefault="004F5F26" w:rsidP="00935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1FE1"/>
    <w:multiLevelType w:val="hybridMultilevel"/>
    <w:tmpl w:val="75607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8B"/>
    <w:rsid w:val="002504CE"/>
    <w:rsid w:val="00286B13"/>
    <w:rsid w:val="003E7975"/>
    <w:rsid w:val="004F5F26"/>
    <w:rsid w:val="007C257D"/>
    <w:rsid w:val="00867785"/>
    <w:rsid w:val="00886AEB"/>
    <w:rsid w:val="00935FA9"/>
    <w:rsid w:val="00B8728B"/>
    <w:rsid w:val="00D7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31645-D708-4FFB-9756-54770639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5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F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5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35FA9"/>
  </w:style>
  <w:style w:type="table" w:styleId="a3">
    <w:name w:val="Table Grid"/>
    <w:basedOn w:val="a1"/>
    <w:uiPriority w:val="59"/>
    <w:rsid w:val="00935F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FA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93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35F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5FA9"/>
  </w:style>
  <w:style w:type="character" w:styleId="a7">
    <w:name w:val="FollowedHyperlink"/>
    <w:basedOn w:val="a0"/>
    <w:uiPriority w:val="99"/>
    <w:semiHidden/>
    <w:unhideWhenUsed/>
    <w:rsid w:val="00935FA9"/>
    <w:rPr>
      <w:color w:val="800080" w:themeColor="followedHyperlink"/>
      <w:u w:val="single"/>
    </w:rPr>
  </w:style>
  <w:style w:type="character" w:customStyle="1" w:styleId="b-serp-urlmark">
    <w:name w:val="b-serp-url__mark"/>
    <w:basedOn w:val="a0"/>
    <w:rsid w:val="00935FA9"/>
  </w:style>
  <w:style w:type="paragraph" w:styleId="a8">
    <w:name w:val="header"/>
    <w:basedOn w:val="a"/>
    <w:link w:val="a9"/>
    <w:uiPriority w:val="99"/>
    <w:unhideWhenUsed/>
    <w:rsid w:val="00935FA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935FA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35FA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935FA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35FA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5F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МАГОМЕД</cp:lastModifiedBy>
  <cp:revision>3</cp:revision>
  <dcterms:created xsi:type="dcterms:W3CDTF">2018-09-08T16:54:00Z</dcterms:created>
  <dcterms:modified xsi:type="dcterms:W3CDTF">2020-08-24T08:58:00Z</dcterms:modified>
</cp:coreProperties>
</file>