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607" w:rsidRPr="00CF1607" w:rsidRDefault="00CF1607" w:rsidP="00CF1607">
      <w:pPr>
        <w:shd w:val="clear" w:color="auto" w:fill="FFFFFF"/>
        <w:tabs>
          <w:tab w:val="center" w:pos="5102"/>
        </w:tabs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F160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Тематическое планирование</w:t>
      </w:r>
    </w:p>
    <w:p w:rsidR="00CF1607" w:rsidRPr="009640B9" w:rsidRDefault="00CF1607" w:rsidP="00CF16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F1607">
        <w:rPr>
          <w:rFonts w:ascii="Domine" w:eastAsia="Times New Roman" w:hAnsi="Domine" w:cs="Times New Roman"/>
          <w:b/>
          <w:bCs/>
          <w:i/>
          <w:iCs/>
          <w:color w:val="000000"/>
          <w:sz w:val="32"/>
          <w:szCs w:val="32"/>
          <w:lang w:eastAsia="ru-RU"/>
        </w:rPr>
        <w:t>«Шахматы – школе» первый год обучение</w:t>
      </w:r>
      <w:r>
        <w:rPr>
          <w:rFonts w:ascii="Domine" w:eastAsia="Times New Roman" w:hAnsi="Domine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CF1607">
        <w:rPr>
          <w:rFonts w:ascii="Domine" w:eastAsia="Times New Roman" w:hAnsi="Domine" w:cs="Times New Roman"/>
          <w:b/>
          <w:bCs/>
          <w:i/>
          <w:iCs/>
          <w:color w:val="000000"/>
          <w:sz w:val="32"/>
          <w:szCs w:val="32"/>
          <w:lang w:eastAsia="ru-RU"/>
        </w:rPr>
        <w:t>2 класс</w:t>
      </w:r>
    </w:p>
    <w:tbl>
      <w:tblPr>
        <w:tblW w:w="10498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3127"/>
        <w:gridCol w:w="735"/>
        <w:gridCol w:w="646"/>
        <w:gridCol w:w="2687"/>
        <w:gridCol w:w="1473"/>
        <w:gridCol w:w="1255"/>
      </w:tblGrid>
      <w:tr w:rsidR="00CF1607" w:rsidRPr="000111C0" w:rsidTr="00DB590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111C0" w:rsidRDefault="00CF1607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111C0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111C0" w:rsidRDefault="00CF1607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111C0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  <w:p w:rsidR="00CF1607" w:rsidRPr="000111C0" w:rsidRDefault="00CF1607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111C0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111C0" w:rsidRDefault="00CF1607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111C0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CF1607" w:rsidRPr="000111C0" w:rsidRDefault="00CF1607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111C0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111C0" w:rsidRDefault="00CF1607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111C0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CF1607" w:rsidRPr="000111C0" w:rsidRDefault="00CF1607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111C0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ru-RU"/>
              </w:rPr>
              <w:t>Дата предварительный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F1607" w:rsidRPr="0003591A" w:rsidRDefault="00CF1607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Дата фактический</w:t>
            </w:r>
          </w:p>
        </w:tc>
      </w:tr>
      <w:tr w:rsidR="00CF1607" w:rsidRPr="0003591A" w:rsidTr="00DB590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Вводное занятие. </w:t>
            </w:r>
            <w:proofErr w:type="gramStart"/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История  происхождения</w:t>
            </w:r>
            <w:proofErr w:type="gramEnd"/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игры шахматы.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Беседа о истории возникновения игры. Первоначальные понятия и термины.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DB590A">
        <w:trPr>
          <w:trHeight w:val="33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</w:t>
            </w:r>
          </w:p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Шахматная доска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Знак-во с шахматной доской.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DB590A">
        <w:trPr>
          <w:trHeight w:val="325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черные и белые,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 Белые и черные поля.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DB590A">
        <w:trPr>
          <w:trHeight w:val="629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вертикаль и горизонталь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 Чередование белых и черных полей на шахматной доске.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DB590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Шахматные фигуры Просмотр диафильма " Первый шаг в мир шахмат"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Знакомство с фигурами белыми и черными, расстановка их на шахматной доске.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DB590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Начальное положение фигур на шахматной доске «</w:t>
            </w:r>
            <w:proofErr w:type="spellStart"/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Секретики</w:t>
            </w:r>
            <w:proofErr w:type="spellEnd"/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Расстановка фигур</w:t>
            </w:r>
          </w:p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Правило: "Ферзь любит свой цвет". Связь между горизонталями, вертикалями, диагоналями и начальным положением фигур.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DB590A">
        <w:trPr>
          <w:trHeight w:val="27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Ладья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Место ладьи в начальном положении.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DB590A">
        <w:trPr>
          <w:trHeight w:val="690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Ладья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Ход ладьи. Взятие.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DB590A">
        <w:trPr>
          <w:trHeight w:val="33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Слон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Место слона в начальном положении.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DB590A">
        <w:trPr>
          <w:trHeight w:val="953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Слон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 Ход слона, взятие. Бело </w:t>
            </w:r>
            <w:proofErr w:type="spellStart"/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польные</w:t>
            </w:r>
            <w:proofErr w:type="spellEnd"/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 и черно полные слоны.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DB590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Ладья против слона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Дидактические задания "Перехитри часовых", "Сними часовых", "Атака неприятельской фигуры", "Двойной удар",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DB590A">
        <w:trPr>
          <w:trHeight w:val="34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Ферзь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Место ферзя в начальном положении.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B90A4E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1607" w:rsidRPr="00B90A4E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DB590A">
        <w:trPr>
          <w:trHeight w:val="953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Ферзь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 Ход ферзя, взятие. Ферзь – тяжелая фигура.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B90A4E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1607" w:rsidRPr="00B90A4E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DB590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Ферзь против ладьи и слона 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Дидактические задания "Перехитри часовых", "Сними часовых", "Атака неприятельской фигуры", "Двойной удар"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B90A4E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1607" w:rsidRPr="00B90A4E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E02D70">
        <w:trPr>
          <w:trHeight w:val="3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Конь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Место коня в начальном положении.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B90A4E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E02D70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Конь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 Ход коня, взятие. Конь – легкая фигура.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E02D70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Конь против ферзя, ладьи и слона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Дидактические задания "Перехитри часовых", "Сними часовых", "Атака неприятельской фигуры", "Двойной удар", "Взятие", "Защита", "Выиграй фигуру".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E02D70">
        <w:trPr>
          <w:trHeight w:val="30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lastRenderedPageBreak/>
              <w:t>18-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Пешка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Место пешки в начальном положении.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E02D70">
        <w:trPr>
          <w:trHeight w:val="1137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Пешка</w:t>
            </w:r>
          </w:p>
          <w:p w:rsidR="00CF1607" w:rsidRPr="0003591A" w:rsidRDefault="00CF1607" w:rsidP="00DB590A">
            <w:pPr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 Ладейная, коневая, слоновая, ферзевая, королевская пешка. Ход пешки, взятие. Взятие на проходе. Превращение пешки.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tabs>
                <w:tab w:val="left" w:pos="1227"/>
              </w:tabs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</w:tr>
      <w:tr w:rsidR="00CF1607" w:rsidRPr="0003591A" w:rsidTr="00E02D70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Пешка против ферзя, ладьи, слона и коня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Дидактические задания "Перехитри часовых", "Атака неприятельской фигуры", "Двойной удар", "Взятие", "Защита", Дидактические игры "Игра на уничтожение"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E02D70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Король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Место короля в начальном положении. Ход короля, взятие. Короля не бьют, но и под бой его ставить нельзя. Дидактические задания "Лабиринт", "Перехитри часовых", "Один в поле воин"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E02D70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Король против других фигур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Дидактические задания "Перехитри часовых", "Атака неприятельской фигуры", "Двойной удар", "Взятие". Дидактические игры "Захват контрольного </w:t>
            </w:r>
            <w:proofErr w:type="spellStart"/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поля","Уничтожение</w:t>
            </w:r>
            <w:proofErr w:type="spellEnd"/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."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E02D70">
        <w:trPr>
          <w:trHeight w:val="33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Шах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Шах ферзем, ладьей, слоном, конем, пешкой.  Защита от шаха.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E02D70">
        <w:trPr>
          <w:trHeight w:val="963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Шах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 Защита от шаха. задания "Шах или не шах", "Дай шах", "Пять шахов", "Защита от шаха". Открытый шах. Двойной шах. задания "Дай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E02D70">
        <w:trPr>
          <w:trHeight w:val="31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Цель игры. Мат ферзем, ладьей, слоном, конем,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E02D70">
        <w:trPr>
          <w:trHeight w:val="354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26</w:t>
            </w:r>
          </w:p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Дидакт</w:t>
            </w:r>
            <w:proofErr w:type="spellEnd"/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. задание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DB590A">
        <w:trPr>
          <w:trHeight w:val="890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"Мат или не мат". Мат ферзем, ладьей, слоном, конем, пешкой "Мат в один ход".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DB590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Ничья, пат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Отличие пата от мата. Варианты ничьей. Примеры на пат.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DB590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Рокировка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Длинная и короткая рокировка. Правила рокировки.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DB590A">
        <w:trPr>
          <w:trHeight w:val="30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30-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Шахматная партия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Игра всеми фигурами из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DB590A">
        <w:trPr>
          <w:trHeight w:val="579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31</w:t>
            </w:r>
          </w:p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Шахматная партия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начального положения</w:t>
            </w:r>
          </w:p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Демонстрация коротких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DB590A">
        <w:trPr>
          <w:trHeight w:val="1034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Шахматная партия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партий. Самые общие рекомендации о принципах разыгрывания дебюта.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DB590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Соревнования внутри группы. Подведение итогов.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Подведение итогов, разбор партий, ошибки и выводы.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607" w:rsidRPr="0003591A" w:rsidTr="00DB590A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591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1607" w:rsidRPr="0003591A" w:rsidRDefault="00CF1607" w:rsidP="00DB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1607" w:rsidRPr="0003591A" w:rsidRDefault="00CF1607" w:rsidP="00DB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1607" w:rsidRDefault="00CF1607" w:rsidP="00CF16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u w:val="single"/>
          <w:lang w:eastAsia="ru-RU"/>
        </w:rPr>
      </w:pPr>
    </w:p>
    <w:p w:rsidR="00CF1607" w:rsidRDefault="00CF1607" w:rsidP="009C03CD">
      <w:pPr>
        <w:shd w:val="clear" w:color="auto" w:fill="FFFFFF"/>
        <w:spacing w:after="0" w:line="240" w:lineRule="auto"/>
        <w:ind w:left="-709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</w:pPr>
    </w:p>
    <w:p w:rsidR="00CF1607" w:rsidRDefault="00CF1607" w:rsidP="009C03CD">
      <w:pPr>
        <w:shd w:val="clear" w:color="auto" w:fill="FFFFFF"/>
        <w:spacing w:after="0" w:line="240" w:lineRule="auto"/>
        <w:ind w:left="-709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</w:pPr>
      <w:bookmarkStart w:id="0" w:name="_GoBack"/>
      <w:bookmarkEnd w:id="0"/>
    </w:p>
    <w:p w:rsidR="009C03CD" w:rsidRPr="00E46529" w:rsidRDefault="009C03CD" w:rsidP="009C03CD">
      <w:pPr>
        <w:shd w:val="clear" w:color="auto" w:fill="FFFFFF"/>
        <w:spacing w:after="0" w:line="240" w:lineRule="auto"/>
        <w:ind w:left="-709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E46529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lastRenderedPageBreak/>
        <w:t>Тематическое планирование</w:t>
      </w:r>
    </w:p>
    <w:p w:rsidR="009C03CD" w:rsidRPr="00E46529" w:rsidRDefault="009C03CD" w:rsidP="009C03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E46529">
        <w:rPr>
          <w:rFonts w:ascii="Domine" w:eastAsia="Times New Roman" w:hAnsi="Domine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«Шахматы – школе»</w:t>
      </w:r>
      <w:r w:rsidR="00CD1EF3">
        <w:rPr>
          <w:rFonts w:ascii="Domine" w:eastAsia="Times New Roman" w:hAnsi="Domine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 xml:space="preserve"> </w:t>
      </w:r>
      <w:r w:rsidRPr="00E46529">
        <w:rPr>
          <w:rFonts w:ascii="Domine" w:eastAsia="Times New Roman" w:hAnsi="Domine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3 класс</w:t>
      </w:r>
    </w:p>
    <w:tbl>
      <w:tblPr>
        <w:tblW w:w="10318" w:type="dxa"/>
        <w:tblInd w:w="-5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013"/>
        <w:gridCol w:w="735"/>
        <w:gridCol w:w="3529"/>
        <w:gridCol w:w="2027"/>
        <w:gridCol w:w="1450"/>
      </w:tblGrid>
      <w:tr w:rsidR="009C03CD" w:rsidRPr="000111C0" w:rsidTr="0032665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46529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8"/>
                <w:lang w:eastAsia="ru-RU"/>
              </w:rPr>
            </w:pPr>
            <w:r w:rsidRPr="00E4652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46529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8"/>
                <w:lang w:eastAsia="ru-RU"/>
              </w:rPr>
            </w:pPr>
            <w:r w:rsidRPr="00E4652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  <w:t>Тема</w:t>
            </w:r>
          </w:p>
          <w:p w:rsidR="009C03CD" w:rsidRPr="00E46529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8"/>
                <w:lang w:eastAsia="ru-RU"/>
              </w:rPr>
            </w:pPr>
            <w:r w:rsidRPr="00E4652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  <w:t>занятия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46529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8"/>
                <w:lang w:eastAsia="ru-RU"/>
              </w:rPr>
            </w:pPr>
            <w:r w:rsidRPr="00E4652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  <w:t>Кол-во</w:t>
            </w:r>
          </w:p>
          <w:p w:rsidR="009C03CD" w:rsidRPr="00E46529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8"/>
                <w:lang w:eastAsia="ru-RU"/>
              </w:rPr>
            </w:pPr>
            <w:r w:rsidRPr="00E4652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  <w:t>час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46529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8"/>
                <w:lang w:eastAsia="ru-RU"/>
              </w:rPr>
            </w:pPr>
            <w:r w:rsidRPr="00E4652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  <w:t>Содержание</w:t>
            </w:r>
          </w:p>
          <w:p w:rsidR="009C03CD" w:rsidRPr="00E46529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8"/>
                <w:lang w:eastAsia="ru-RU"/>
              </w:rPr>
            </w:pPr>
            <w:r w:rsidRPr="00E4652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8"/>
                <w:lang w:eastAsia="ru-RU"/>
              </w:rPr>
              <w:t>деятельности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46529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8"/>
                <w:lang w:eastAsia="ru-RU"/>
              </w:rPr>
            </w:pPr>
            <w:r w:rsidRPr="00E46529">
              <w:rPr>
                <w:rFonts w:ascii="Calibri" w:eastAsia="Times New Roman" w:hAnsi="Calibri" w:cs="Arial"/>
                <w:color w:val="000000"/>
                <w:sz w:val="24"/>
                <w:szCs w:val="28"/>
                <w:lang w:eastAsia="ru-RU"/>
              </w:rPr>
              <w:t>Дата предварительная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C03CD" w:rsidRPr="00E46529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8"/>
                <w:lang w:eastAsia="ru-RU"/>
              </w:rPr>
            </w:pPr>
            <w:r w:rsidRPr="00E46529">
              <w:rPr>
                <w:rFonts w:ascii="Calibri" w:eastAsia="Times New Roman" w:hAnsi="Calibri" w:cs="Arial"/>
                <w:color w:val="000000"/>
                <w:sz w:val="24"/>
                <w:szCs w:val="28"/>
                <w:lang w:eastAsia="ru-RU"/>
              </w:rPr>
              <w:t>Дата</w:t>
            </w:r>
          </w:p>
          <w:p w:rsidR="009C03CD" w:rsidRPr="00E46529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8"/>
                <w:lang w:eastAsia="ru-RU"/>
              </w:rPr>
            </w:pPr>
            <w:r w:rsidRPr="00E46529">
              <w:rPr>
                <w:rFonts w:ascii="Calibri" w:eastAsia="Times New Roman" w:hAnsi="Calibri" w:cs="Arial"/>
                <w:color w:val="000000"/>
                <w:sz w:val="24"/>
                <w:szCs w:val="28"/>
                <w:lang w:eastAsia="ru-RU"/>
              </w:rPr>
              <w:t>фактическая</w:t>
            </w:r>
          </w:p>
        </w:tc>
      </w:tr>
      <w:tr w:rsidR="009C03CD" w:rsidRPr="000111C0" w:rsidTr="0032665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Беседа о полученных знаниях. Планирование работы на учебный год.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rPr>
          <w:trHeight w:val="120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</w:t>
            </w:r>
          </w:p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Давайте, вспомним.</w:t>
            </w:r>
          </w:p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Просмотр диафильма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Горизонталь, вертикаль, диагональ, центр. Ходы фигур, взятие. Рокировка. Превращение пешки. Взятие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rPr>
          <w:trHeight w:val="1045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32665A" w:rsidRDefault="009C03CD" w:rsidP="00DB590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“Первый и Второй шаг в мир шахмат”.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32665A" w:rsidRDefault="009C03CD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на проходе. Шах, мат, пат.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учебных положений на мат в два хода без жертвы материала и с жертвой материала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Практика </w:t>
            </w:r>
            <w:proofErr w:type="spellStart"/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матования</w:t>
            </w:r>
            <w:proofErr w:type="spellEnd"/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одинокого короля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Игровая практика с записью шахматной партии.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дебюта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Двух- и трехходовые партии. Выявление причин поражения в них одной из сторон. Дидактическое задание “Мат в 1 ход” (на втором либо третьем ходу партии).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задания</w:t>
            </w:r>
          </w:p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“Мат в 1 ход”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дебюта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Невыгодность раннего ввода в игру ладей и ферзя.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заданий “Поймай ладью”, “Поймай ферзя”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дебюта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Игра “на мат” с первых ходов партии. Детский мат. Защита.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заданий. “Поставь детский мат”, “Защитись от мата”.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дебюта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Вариации на тему детского мата. Другие угрозы быстрого мата в дебюте. Защита. Как отражать скороспелый дебютный наскок противника. “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заданий. Поставь детский мат”, “Мат в 1 ход”, “Защитись от мата”.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дебюта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Повторюшка</w:t>
            </w:r>
            <w:proofErr w:type="spellEnd"/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-хрюшка” (черные копируют ходы белых). Наказание “</w:t>
            </w:r>
            <w:proofErr w:type="spellStart"/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повторюшек</w:t>
            </w:r>
            <w:proofErr w:type="spellEnd"/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”. “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заданий. Поставь мат в 1 ход “</w:t>
            </w:r>
            <w:proofErr w:type="spellStart"/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повторюшке</w:t>
            </w:r>
            <w:proofErr w:type="spellEnd"/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”, “Выиграй фигуру у “</w:t>
            </w:r>
            <w:proofErr w:type="spellStart"/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повторюшки</w:t>
            </w:r>
            <w:proofErr w:type="spellEnd"/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”.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дебюта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Принципы игры в дебюте. Быстрейшее развитие фигур. Темпы. Гамбиты.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заданий: “Выведи фигуру”.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дебюта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Наказание за несоблюдение принципа быстрейшего развития фигур. “</w:t>
            </w:r>
            <w:proofErr w:type="spellStart"/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Пешкоедство</w:t>
            </w:r>
            <w:proofErr w:type="spellEnd"/>
            <w:proofErr w:type="gramStart"/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”.Неразумность</w:t>
            </w:r>
            <w:proofErr w:type="gramEnd"/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 игры в дебюте одними пешками.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заданий. “Мат в два хода”, “Выигрыш материала”, “Накажи “</w:t>
            </w:r>
            <w:proofErr w:type="spellStart"/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пешкоеда</w:t>
            </w:r>
            <w:proofErr w:type="spellEnd"/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”, “Можно ли побить пешку?”.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дебюта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Принципы игры в дебюте. Борьба за центр. Гамбит Эванса. Королевский гамбит. Ферзевый гамбит.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заданий. “Захвати центр”, “Выиграй фигуру”.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дебюта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Принципы игры в дебюте. Безопасное положение короля. Рокировка.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Решение заданий. “Можно ли сделать рокировку?”, “В какую сторону можно рокировать?”, “Поставь мат в 1 </w:t>
            </w:r>
            <w:proofErr w:type="gramStart"/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ход  </w:t>
            </w:r>
            <w:proofErr w:type="spellStart"/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нерокированному</w:t>
            </w:r>
            <w:proofErr w:type="spellEnd"/>
            <w:proofErr w:type="gramEnd"/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 королю”, “Поставь мат в 2 хода  </w:t>
            </w:r>
            <w:proofErr w:type="spellStart"/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нерокированному</w:t>
            </w:r>
            <w:proofErr w:type="spellEnd"/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 королю”, “Не получат ли белые мат в 1 ход, если рокируют?”.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дебюта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Принципы игры в дебюте. Гармоничное пешечное расположение. Какие бывают пешки.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заданий. “Чем бить черную фигуру?”, “</w:t>
            </w:r>
            <w:proofErr w:type="spellStart"/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Сдвой</w:t>
            </w:r>
            <w:proofErr w:type="spellEnd"/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 противнику пешки”.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дебюта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Связка в дебюте. Полная и неполная связка.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заданий. «Выиграй фигуру”, “</w:t>
            </w:r>
            <w:proofErr w:type="spellStart"/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Сдвой</w:t>
            </w:r>
            <w:proofErr w:type="spellEnd"/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 противнику пешки”, “Успешное развязывание”.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дебюта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Очень коротко о дебютах. Открытые, полуоткрытые и закрытые дебюты.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миттельшпиля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Самые общие рекомендации о том, как играть в миттельшпиле.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заданий.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миттельшпиля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Тактические приемы. Связка в миттельшпиле. Двойной удар.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заданий. “Выигрыш материала”.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rPr>
          <w:trHeight w:val="3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Соревнования внутри группы. Подведение итогов.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Подведение итогов, разбор партий, ошибки и выводы.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0111C0" w:rsidTr="0032665A">
        <w:trPr>
          <w:trHeight w:val="36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5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32665A" w:rsidRDefault="009C03CD" w:rsidP="00DB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03CD" w:rsidRPr="0032665A" w:rsidRDefault="009C03CD" w:rsidP="00DB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03CD" w:rsidRPr="00CD1EF3" w:rsidRDefault="009C03CD" w:rsidP="00CD1EF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D1EF3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lastRenderedPageBreak/>
        <w:t>Тематическое планирование</w:t>
      </w:r>
    </w:p>
    <w:p w:rsidR="009C03CD" w:rsidRPr="00CD1EF3" w:rsidRDefault="009C03CD" w:rsidP="00CD1EF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D1EF3">
        <w:rPr>
          <w:rFonts w:ascii="Domine" w:eastAsia="Times New Roman" w:hAnsi="Domine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«Шахматы – школе»</w:t>
      </w:r>
      <w:r w:rsidR="00CD1EF3">
        <w:rPr>
          <w:rFonts w:ascii="Domine" w:eastAsia="Times New Roman" w:hAnsi="Domine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 xml:space="preserve"> </w:t>
      </w:r>
      <w:r w:rsidRPr="00CD1EF3">
        <w:rPr>
          <w:rFonts w:ascii="Domine" w:eastAsia="Times New Roman" w:hAnsi="Domine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4 класс</w:t>
      </w:r>
    </w:p>
    <w:tbl>
      <w:tblPr>
        <w:tblW w:w="10660" w:type="dxa"/>
        <w:tblInd w:w="-7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911"/>
        <w:gridCol w:w="723"/>
        <w:gridCol w:w="3967"/>
        <w:gridCol w:w="2009"/>
        <w:gridCol w:w="18"/>
        <w:gridCol w:w="1466"/>
      </w:tblGrid>
      <w:tr w:rsidR="009C03CD" w:rsidRPr="00EA43FF" w:rsidTr="00EA43F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Дата предварительная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Дата фактическая</w:t>
            </w:r>
          </w:p>
        </w:tc>
      </w:tr>
      <w:tr w:rsidR="009C03CD" w:rsidRPr="00EA43FF" w:rsidTr="00EA43F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Беседа о полученных знаниях. Планирование работы на учебный год.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«Вспомним, с чего все начиналось…» - игра «ЧТО? ГДЕ? КОГДА?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spellStart"/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теоритических</w:t>
            </w:r>
            <w:proofErr w:type="spellEnd"/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 знаний обучающихся. Развитие творческих и интеллектуальных способностей.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2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 «Основы дебюта»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Принципы игры в дебюте.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13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EA43FF" w:rsidRDefault="009C03CD" w:rsidP="00DB590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 «Основы дебюта»</w:t>
            </w:r>
          </w:p>
          <w:p w:rsidR="009C03CD" w:rsidRPr="00EA43FF" w:rsidRDefault="009C03CD" w:rsidP="00DB590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EA43FF" w:rsidRDefault="009C03CD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Связка в дебюте. Полная и неполная связка.  Коротко о дебютах. Открытые, полуоткрытые и закрытые дебюты.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5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EA43FF" w:rsidRDefault="009C03CD" w:rsidP="00DB590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 «Основы дебюта»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EA43FF" w:rsidRDefault="009C03CD" w:rsidP="00DB590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Связка в дебюте. Полная и неполная связка.  Коротко о дебютах. Открытые, полуоткрытые и закрытые дебюты.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миттельшпиля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Игровая практика с записью шахматной партии.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задания</w:t>
            </w:r>
          </w:p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“Мат в 1 ход”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миттельшпиля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Тактические приемы. Открытое нападение. Открытый шах. Двойной шах.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заданий ““Выигрыш материала”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миттельшпиля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Матовые комбинации (на мат в 3 хода) и комбинации, ведущие к достижению материального перевеса. Темы завлечения, отвлечения, блокировки.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заданий. Объяви мат в 3 хода”, “Выигрыш материала”.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миттельшпиля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Матовые комбинации и комбинации, ведущие к достижению материального перевеса. Темы разрушения королевского прикрытия, освобождения пространства, уничтожения защиты.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заданий. “Объяви мат в 3 хода”, “Выигрыш материала”.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миттельшпиля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Комбинации для достижения ничьей. Патовые комбинации. Комбинации на вечный шах.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Дидактическое задание “Сделай ничью”.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миттельшпиля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Классическое наследие. “Бессмертная” партия. “Вечнозеленая” партия.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заданий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эндшпиля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Ладья против ладьи. Ферзь против ферзя. Ферзь против ладьи (простые случаи).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заданий. “Мат в 2 хода”, “Мат в 3 хода”, “Выигрыш фигуры”.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эндшпиля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Ферзь против слона. Ферзь против коня. Ладья против слона (простые случаи). Ладья против коня (простые случаи).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заданий: “Мат в 2 хода”, “Мат в 3 хода”, “Выигрыш фигуры”.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эндшпиля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Матование</w:t>
            </w:r>
            <w:proofErr w:type="spellEnd"/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 двумя слонами (простые случаи). </w:t>
            </w:r>
            <w:proofErr w:type="spellStart"/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Матование</w:t>
            </w:r>
            <w:proofErr w:type="spellEnd"/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 слоном и конем (простые случаи).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заданий. Мат в 2 хода”, “Мат в 3 хода”.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эндшпиля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Пешка против короля. Когда пешка проходит в ферзи без помощи своего короля. Правило «квадрата»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заданий.</w:t>
            </w:r>
          </w:p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 “Квадрат»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эндшпиля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Пешка против короля. Белая пешка на седьмой и шестой горизонталях. Король помогает своей пешке. Оппозиция.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заданий. “ “Мат в 2 хода”, “Мат в 3 хода”, “Проведи пешку в ферзи”, “Выигрыш или ничья?”, “Куда отступить королем?”.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эндшпиля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Пешка против короля. Белая пешка на пятой горизонтали. Король ведет свою пешку за собой.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заданий. “Мат в 3 хода”, “Проведи пешку в ферзи”, “Выигрыш или ничья?”, “Куда отступить королем?”.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эндшпиля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Пешка против короля. Белая пешка на второй, третьей, четвертой горизонталях. Ключевые поля.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заданий. “Проведи пешку в ферзи”, “Выигрыш или ничья?”, “Куда отступить королем?”.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Основы эндшпиля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Удивительные ничейные положения. Два коня против короля. Слон и пешка против короля. Конь и пешка против короля.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Решение заданий. “Куда отступить королем?”, “Путь к ничьей”.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Соревнования внутри группы. Подведение итогов.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Подведение итогов, разбор партий, ошибки и выводы.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3CD" w:rsidRPr="00EA43FF" w:rsidTr="00EA43FF">
        <w:trPr>
          <w:trHeight w:val="315"/>
        </w:trPr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3F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03CD" w:rsidRPr="00EA43FF" w:rsidRDefault="009C03CD" w:rsidP="00DB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03CD" w:rsidRPr="00EA43FF" w:rsidRDefault="009C03CD" w:rsidP="00DB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03CD" w:rsidRPr="00EA43FF" w:rsidRDefault="009C03CD" w:rsidP="009C03CD">
      <w:pPr>
        <w:shd w:val="clear" w:color="auto" w:fill="FFFFFF"/>
        <w:spacing w:after="0" w:line="240" w:lineRule="auto"/>
        <w:ind w:firstLine="644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</w:p>
    <w:p w:rsidR="009C03CD" w:rsidRDefault="009C03CD" w:rsidP="009C03CD">
      <w:pPr>
        <w:shd w:val="clear" w:color="auto" w:fill="FFFFFF"/>
        <w:spacing w:after="0" w:line="240" w:lineRule="auto"/>
        <w:ind w:firstLine="644"/>
        <w:jc w:val="center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</w:pPr>
    </w:p>
    <w:p w:rsidR="009C03CD" w:rsidRDefault="009C03CD" w:rsidP="009C03CD">
      <w:pPr>
        <w:shd w:val="clear" w:color="auto" w:fill="FFFFFF"/>
        <w:spacing w:after="0" w:line="240" w:lineRule="auto"/>
        <w:ind w:firstLine="644"/>
        <w:jc w:val="center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</w:pPr>
    </w:p>
    <w:p w:rsidR="009C03CD" w:rsidRDefault="009C03CD" w:rsidP="009C03CD">
      <w:pPr>
        <w:shd w:val="clear" w:color="auto" w:fill="FFFFFF"/>
        <w:spacing w:after="0" w:line="240" w:lineRule="auto"/>
        <w:ind w:firstLine="644"/>
        <w:jc w:val="center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</w:pPr>
    </w:p>
    <w:p w:rsidR="009C03CD" w:rsidRDefault="009C03CD" w:rsidP="009C03CD">
      <w:pPr>
        <w:shd w:val="clear" w:color="auto" w:fill="FFFFFF"/>
        <w:spacing w:after="0" w:line="240" w:lineRule="auto"/>
        <w:ind w:firstLine="644"/>
        <w:jc w:val="center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</w:pPr>
    </w:p>
    <w:p w:rsidR="009C03CD" w:rsidRDefault="009C03CD" w:rsidP="009C03CD">
      <w:pPr>
        <w:shd w:val="clear" w:color="auto" w:fill="FFFFFF"/>
        <w:spacing w:after="0" w:line="240" w:lineRule="auto"/>
        <w:ind w:firstLine="644"/>
        <w:jc w:val="center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</w:pPr>
    </w:p>
    <w:p w:rsidR="009C03CD" w:rsidRPr="000111C0" w:rsidRDefault="009C03CD" w:rsidP="009C03CD">
      <w:pPr>
        <w:shd w:val="clear" w:color="auto" w:fill="FFFFFF"/>
        <w:spacing w:after="0" w:line="240" w:lineRule="auto"/>
        <w:ind w:firstLine="6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111C0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  <w:t>Список литературы: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Авербах Ю., Бейлин М. Путешествие в Шахматное королевство. – М.: 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ФиС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, 1972.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Авербах Ю., Бейлин М. Шахматный самоучитель. – М.: Советская Россия, 1970.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Блох М. 1200 комбинаций. – М.: РППО “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Росбланкиздат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”, 1992.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Бобби Фишер учит играть в шахматы. – Киев: Здоровья, 1991.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Бондаревский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 И. Комбинации в миттельшпиле. – М.: 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ФиС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, 1965.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Бондаревский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 И. Учитесь играть в шахматы. – Л.: 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Лениздат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, 1966.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Бронштейн Д. Самоучитель шахматной игры. – М.: 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ФиС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, 1980, 1982.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Вайнштейн Б. Комбинации и ловушки в дебюте. – М.: 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ФиС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, 1965.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Горенштейн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 Р. Подарок юному шахматисту. – М.: ТОО “Синтез”, АО “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Марвик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-М”, 1994.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Журавлев Н. В стране шахматных чудес. – М.: Международная книга, 1991.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Журавлев Н. Шаг за шагом. – М.: 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ФиС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, 1986.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Иващенко С. Сборник шахматных комбинаций. – Киев: 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Радянська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 школа, 1986.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Каган И. В ваших руках короли. – Петрозаводск: Карелия, 1986.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Капабланка Х.Р. Учебник шахматной игры. – М.: 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ФиС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, 1983.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Кобленц А. Волшебный мир комбинаций. – М.: 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ФиС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, 1980.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Костьев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 А. Уроки шахмат. – М.: 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ФиС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, 1984.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Костьев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 А. Учителю о шахматах. – М.: Просвещение, 1986.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Костьев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 А. Шахматный кружок в школе и пионерском лагере. – М.: 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ФиС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, 1980.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Ласкер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 Э. Учебник шахматной игры. – М.: 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ФнС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, 1980.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Мучник Х. Первые шахматные уроки. -– М.: Воениздат, 1980.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Мучник X. Рассказы о комбинациях на шахматной доске. – М.: 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ФиС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, 1979.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Нежметдинов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 Р. Шахматы. – Казань: Татарское книжное издательство, 1985.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Нейштадт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 Я. По следам дебютных катастроф. – М.: 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ФиС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, 1979.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Нейштадт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 Я. Шахматный практикум. – М.: 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ФиС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, 1980.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Никитин А., Фрадкин А. Книга начинающего шахматиста. – Красноярск, 1983.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Нимцович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 А. Моя система. – М.: 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ФиС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, 1984.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Новотельнов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 Н. Знакомьтесь, шахматы. – М.: 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ФиС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, 1981.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Панов В. Шахматы для начинающих. – М.: 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ФиС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, 1955.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Ройзман А. Шахматные миниатюры. – Минск: Полымя, 1978.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Савин П. В мире шахматных комбинаций. – Кишинев: 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КартяМолдовеняскэ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, 1981.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Сокольский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 А. Ваш первый ход. – М.: 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ФиС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, 1977.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Сухин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 И. 1000 самых знаменитых шахматных комбинаций. – М.: Астрель, АСТ, 2001.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Сухин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 И. Шахматы, второй год, </w:t>
      </w:r>
      <w:proofErr w:type="gram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или Играем</w:t>
      </w:r>
      <w:proofErr w:type="gram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 и выигрываем. - 2002.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Сухин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 И. Шахматы, второй год, </w:t>
      </w:r>
      <w:proofErr w:type="gram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или Учусь</w:t>
      </w:r>
      <w:proofErr w:type="gram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 и учу. - 2002.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Хенкин В. Последний шах. – М.: 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ФиС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, 1979.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Шахматы детям. – СПб</w:t>
      </w:r>
      <w:proofErr w:type="gram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.: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Респекс</w:t>
      </w:r>
      <w:proofErr w:type="spellEnd"/>
      <w:proofErr w:type="gram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, 1994.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Шахматы как предмет обучения и вид соревновательной деятельности. – М.: ГЦОЛИФК, 1986.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Шумилин Н. Практикум по тактике. – М.: Андреевский флаг, 1993.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Шумилин Н. Шахматный задачник. – М.: 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ФиС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, 1964.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Юдович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 xml:space="preserve"> М. Занимательные шахматы. – М.: </w:t>
      </w:r>
      <w:proofErr w:type="spellStart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ФиС</w:t>
      </w:r>
      <w:proofErr w:type="spellEnd"/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, 1966.</w:t>
      </w:r>
    </w:p>
    <w:p w:rsidR="009C03CD" w:rsidRPr="00515E61" w:rsidRDefault="009C03CD" w:rsidP="009C03CD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515E61">
        <w:rPr>
          <w:rFonts w:ascii="Arial Narrow" w:eastAsia="Times New Roman" w:hAnsi="Arial Narrow" w:cs="Arial"/>
          <w:color w:val="000000"/>
          <w:sz w:val="18"/>
          <w:szCs w:val="18"/>
          <w:lang w:eastAsia="ru-RU"/>
        </w:rPr>
        <w:t>Яковлев Н., Костров В. Шахматный задачник. – СПб.: ЦНТИ, 1994.</w:t>
      </w:r>
    </w:p>
    <w:p w:rsidR="00083301" w:rsidRDefault="004A1DB8"/>
    <w:sectPr w:rsidR="00083301" w:rsidSect="00CF1607">
      <w:pgSz w:w="11906" w:h="16838"/>
      <w:pgMar w:top="568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93EE0"/>
    <w:multiLevelType w:val="multilevel"/>
    <w:tmpl w:val="A578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CD"/>
    <w:rsid w:val="0032665A"/>
    <w:rsid w:val="004A1DB8"/>
    <w:rsid w:val="006C66D0"/>
    <w:rsid w:val="007312C0"/>
    <w:rsid w:val="008913D8"/>
    <w:rsid w:val="0095305A"/>
    <w:rsid w:val="009C03CD"/>
    <w:rsid w:val="00CD1EF3"/>
    <w:rsid w:val="00CF1607"/>
    <w:rsid w:val="00E02D70"/>
    <w:rsid w:val="00E46529"/>
    <w:rsid w:val="00EA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1900"/>
  <w15:chartTrackingRefBased/>
  <w15:docId w15:val="{FD52F369-EDC3-4DE4-94FC-9DDA2842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0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2</cp:revision>
  <dcterms:created xsi:type="dcterms:W3CDTF">2020-08-31T03:12:00Z</dcterms:created>
  <dcterms:modified xsi:type="dcterms:W3CDTF">2020-08-31T03:24:00Z</dcterms:modified>
</cp:coreProperties>
</file>