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7B" w:rsidRPr="00AF2A7B" w:rsidRDefault="00AF2A7B" w:rsidP="00AF2A7B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</w:pPr>
      <w:r w:rsidRPr="00AF2A7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                   Календарно – тематическое планирование по русскому языку </w:t>
      </w:r>
    </w:p>
    <w:p w:rsidR="00AF2A7B" w:rsidRPr="00AF2A7B" w:rsidRDefault="00AF2A7B" w:rsidP="00AF2A7B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</w:pPr>
      <w:r w:rsidRPr="00AF2A7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Кол-во часов: в неделю – 5ч., за год – 170 ч.</w:t>
      </w:r>
    </w:p>
    <w:p w:rsidR="00AF2A7B" w:rsidRPr="00AF2A7B" w:rsidRDefault="00AF2A7B" w:rsidP="00AF2A7B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1105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7513"/>
        <w:gridCol w:w="709"/>
        <w:gridCol w:w="851"/>
        <w:gridCol w:w="851"/>
      </w:tblGrid>
      <w:tr w:rsidR="002F3695" w:rsidRPr="00AF2A7B" w:rsidTr="002F3695">
        <w:trPr>
          <w:trHeight w:val="1173"/>
        </w:trPr>
        <w:tc>
          <w:tcPr>
            <w:tcW w:w="1134" w:type="dxa"/>
            <w:vAlign w:val="center"/>
          </w:tcPr>
          <w:p w:rsidR="002F3695" w:rsidRPr="00AF2A7B" w:rsidRDefault="002F3695" w:rsidP="00AF2A7B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F2A7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F2A7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513" w:type="dxa"/>
            <w:vAlign w:val="center"/>
          </w:tcPr>
          <w:p w:rsidR="002F3695" w:rsidRPr="00AF2A7B" w:rsidRDefault="002F3695" w:rsidP="00AF2A7B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709" w:type="dxa"/>
            <w:vAlign w:val="center"/>
          </w:tcPr>
          <w:p w:rsidR="002F3695" w:rsidRPr="00AF2A7B" w:rsidRDefault="002F3695" w:rsidP="00AF2A7B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851" w:type="dxa"/>
            <w:vAlign w:val="center"/>
          </w:tcPr>
          <w:p w:rsidR="002F3695" w:rsidRPr="00AF2A7B" w:rsidRDefault="002F3695" w:rsidP="00AF2A7B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Дата по план.</w:t>
            </w:r>
          </w:p>
        </w:tc>
        <w:tc>
          <w:tcPr>
            <w:tcW w:w="851" w:type="dxa"/>
          </w:tcPr>
          <w:p w:rsidR="002F3695" w:rsidRDefault="002F3695" w:rsidP="00AF2A7B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2F3695" w:rsidRPr="00AF2A7B" w:rsidRDefault="002F3695" w:rsidP="00AF2A7B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Дата по факт</w:t>
            </w:r>
          </w:p>
        </w:tc>
      </w:tr>
      <w:tr w:rsidR="002F3695" w:rsidRPr="00AF2A7B" w:rsidTr="002F3695">
        <w:tc>
          <w:tcPr>
            <w:tcW w:w="11058" w:type="dxa"/>
            <w:gridSpan w:val="5"/>
          </w:tcPr>
          <w:p w:rsidR="002F3695" w:rsidRPr="002F3695" w:rsidRDefault="002F3695" w:rsidP="00AF2A7B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Pr="002F36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Повторение (11 ч)</w:t>
            </w:r>
          </w:p>
        </w:tc>
      </w:tr>
      <w:tr w:rsidR="002F3695" w:rsidRPr="00AF2A7B" w:rsidTr="00F87F33">
        <w:tc>
          <w:tcPr>
            <w:tcW w:w="1134" w:type="dxa"/>
          </w:tcPr>
          <w:p w:rsidR="002F3695" w:rsidRDefault="002F3695" w:rsidP="001B124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vAlign w:val="bottom"/>
          </w:tcPr>
          <w:p w:rsidR="002F3695" w:rsidRDefault="002F3695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Наша речь и наш язык.</w:t>
            </w:r>
          </w:p>
        </w:tc>
        <w:tc>
          <w:tcPr>
            <w:tcW w:w="709" w:type="dxa"/>
          </w:tcPr>
          <w:p w:rsidR="002F3695" w:rsidRPr="00AF2A7B" w:rsidRDefault="002F3695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F3695" w:rsidRPr="00AF2A7B" w:rsidRDefault="002F3695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3695" w:rsidRPr="00AF2A7B" w:rsidRDefault="002F3695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1B1246" w:rsidP="00DE2A79">
            <w:pPr>
              <w:spacing w:before="36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vAlign w:val="center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Язык и речь. Формулы вежливости.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DE2A79" w:rsidP="00DE2A79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vAlign w:val="center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Текст и его план.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DE2A79" w:rsidP="00DE2A79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vAlign w:val="center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2A7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AF2A7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. Обучающее изложение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DE2A79" w:rsidP="00DE2A79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vAlign w:val="center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Анализ изложения. Типы текстов.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DE2A79" w:rsidP="00DE2A79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vAlign w:val="center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Предложение как единица речи.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DE2A79" w:rsidP="00DE2A79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vAlign w:val="center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Виды предложений по цели высказывания и по интонации.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DE2A79" w:rsidP="00DE2A79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vAlign w:val="center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Обращение.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DE2A79" w:rsidP="00DE2A79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  <w:vAlign w:val="center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Основа предложения. Главные и второстепенные члены предложения.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DE2A79" w:rsidP="00DE2A79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  <w:vAlign w:val="center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Контрольный диктант по теме "Повторение"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DE2A79" w:rsidP="00DE2A79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  <w:vAlign w:val="center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Работа над ошибками. Словосочетание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F3695" w:rsidRPr="00AF2A7B" w:rsidTr="002F3695">
        <w:tc>
          <w:tcPr>
            <w:tcW w:w="11058" w:type="dxa"/>
            <w:gridSpan w:val="5"/>
          </w:tcPr>
          <w:p w:rsidR="002F3695" w:rsidRPr="00AF2A7B" w:rsidRDefault="002F3695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</w:t>
            </w:r>
            <w:r w:rsidRPr="002F369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>Предложение (9ч)</w:t>
            </w: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1B1246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Представление о предложениях с однородными членами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1B1246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Связь однородных членов предложения. Знаки препинания в предложениях с однородными членами.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  <w:r w:rsidRPr="00AF2A7B">
              <w:rPr>
                <w:rFonts w:eastAsiaTheme="minorEastAsia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1B1246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Знаки препинания в предложениях с однородными членами без союзов и с союзами.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  <w:r w:rsidRPr="00AF2A7B">
              <w:rPr>
                <w:rFonts w:eastAsiaTheme="minorEastAsia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1B1246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F2A7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AF2A7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. Сочинение по картине И.И. Левитана «Золотая осень».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  <w:r w:rsidRPr="00AF2A7B">
              <w:rPr>
                <w:rFonts w:eastAsiaTheme="minorEastAsia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1B1246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Запятая между однородными членами, соединёнными союзами.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  <w:r w:rsidRPr="00AF2A7B">
              <w:rPr>
                <w:rFonts w:eastAsiaTheme="minorEastAsia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1B1246" w:rsidP="001B124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Простые и сложные предложения. Связь между простыми предложениями в составе </w:t>
            </w:r>
            <w:proofErr w:type="gramStart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сложного</w:t>
            </w:r>
            <w:proofErr w:type="gramEnd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  <w:r w:rsidRPr="00AF2A7B">
              <w:rPr>
                <w:rFonts w:eastAsiaTheme="minorEastAsia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1B1246" w:rsidP="001B124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Сложное предложение и предложение с однородными членами.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  <w:r w:rsidRPr="00AF2A7B">
              <w:rPr>
                <w:rFonts w:eastAsiaTheme="minorEastAsia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1B1246" w:rsidP="001B124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Р.р</w:t>
            </w:r>
            <w:proofErr w:type="spellEnd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. Обучающее изложение.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  <w:r w:rsidRPr="00AF2A7B">
              <w:rPr>
                <w:rFonts w:eastAsiaTheme="minorEastAsia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1B1246" w:rsidP="001B124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Проверочная работа  по теме «Предложение».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  <w:r w:rsidRPr="00AF2A7B">
              <w:rPr>
                <w:rFonts w:eastAsiaTheme="minorEastAsia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F3695" w:rsidRPr="00AF2A7B" w:rsidTr="002F3695">
        <w:tc>
          <w:tcPr>
            <w:tcW w:w="11058" w:type="dxa"/>
            <w:gridSpan w:val="5"/>
          </w:tcPr>
          <w:p w:rsidR="002F3695" w:rsidRPr="00AF2A7B" w:rsidRDefault="002F3695" w:rsidP="007E197D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ab/>
              <w:t xml:space="preserve">                                            Слово в языке и речи </w:t>
            </w: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1B1246" w:rsidP="001B124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Слово и его лексическое значение.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1B1246" w:rsidP="001B124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Многозначные, заимствованные, устаревшие  слова. Прямое и переносное значение слов.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1B1246" w:rsidP="001B124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Синонимы, антонимы, омонимы.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1B1246" w:rsidP="001B1246">
            <w:pPr>
              <w:spacing w:before="100" w:beforeAutospacing="1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Фразеологизмы. Обобщение знаний о лексических группах слов.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1B1246" w:rsidP="001B124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Состав слова. Распознавание значимых частей слова.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1B1246" w:rsidP="001B124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Состав слова. Распознавание значимых частей слова.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Состав слова. Распознавание значимых частей слова.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Правописание гласных и согласных в корнях слов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Правописание слов с безударным гласным в слове, с парным по глухости-звонкости согласным, с непроизносимым согласным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Правописание гласных и согласных в корнях слов, удвоенных согласных в словах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Правописание приставок и суффиксов.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Разделительный твёрдый и мягкие знаки.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Контрольный диктант  по теме «Слово в языке и речи»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Р.р</w:t>
            </w:r>
            <w:proofErr w:type="spellEnd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. Обучающее изложение.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Анализ изложения. Части речи. Морфологические признаки частей речи. 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Склонение имен существительных и имен прилагательных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Имя числительное. Глагол как часть речи.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Наречие как часть речи.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Правописание наречий.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Значение и употребление в речи наречий. </w:t>
            </w:r>
          </w:p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  <w:t>Контрольный словарный диктант.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Р.р</w:t>
            </w:r>
            <w:proofErr w:type="spellEnd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. Сочинение-отзыв по картине В.М. Васнецова «Иван Царевич на Сером волке».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rPr>
          <w:trHeight w:val="283"/>
        </w:trPr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513" w:type="dxa"/>
          </w:tcPr>
          <w:p w:rsidR="000F7DBE" w:rsidRPr="00DE2A79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E2A7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Контрольный диктант  по теме «Части речи»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E197D" w:rsidRPr="00AF2A7B" w:rsidTr="008A4A85">
        <w:trPr>
          <w:trHeight w:val="283"/>
        </w:trPr>
        <w:tc>
          <w:tcPr>
            <w:tcW w:w="11058" w:type="dxa"/>
            <w:gridSpan w:val="5"/>
          </w:tcPr>
          <w:p w:rsidR="007E197D" w:rsidRPr="00AF2A7B" w:rsidRDefault="007E197D" w:rsidP="007E197D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                                                       Имя существительное </w:t>
            </w: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Имя существительное. Распознавание падежей имен существительных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Упражнение в распознавании именительного, родительного винительного падежей неодушевлённых  имен существительных.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Упражнение в распознавании  одушевленных имен существительных  в  родительном и  винительном  падежах, в дательном  падеже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Упражнение в распознавании  одушевленных имен существительных  в творительном и предложном падежах</w:t>
            </w:r>
            <w:proofErr w:type="gramEnd"/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Несклоняемые имена существительные.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Три склонения имён существительных. 1-ое склонение имён существительных.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  <w:r w:rsidRPr="00AF2A7B">
              <w:rPr>
                <w:rFonts w:eastAsiaTheme="minorEastAsia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Упражнение в распознавании имён существительных 1-ого склонения.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  <w:r w:rsidRPr="00AF2A7B">
              <w:rPr>
                <w:rFonts w:eastAsiaTheme="minorEastAsia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 w:rsidRPr="00AF2A7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AF2A7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. Сочинение по картине А.А. </w:t>
            </w:r>
            <w:proofErr w:type="spellStart"/>
            <w:r w:rsidRPr="00AF2A7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Пластова</w:t>
            </w:r>
            <w:proofErr w:type="spellEnd"/>
            <w:r w:rsidRPr="00AF2A7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«Первый снег».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  <w:r w:rsidRPr="00AF2A7B">
              <w:rPr>
                <w:rFonts w:eastAsiaTheme="minorEastAsia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2-е склонение имён существительных.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  <w:r w:rsidRPr="00AF2A7B">
              <w:rPr>
                <w:rFonts w:eastAsiaTheme="minorEastAsia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Упражнение в распознавании имён существительных 2-ого склонения.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  <w:r w:rsidRPr="00AF2A7B">
              <w:rPr>
                <w:rFonts w:eastAsiaTheme="minorEastAsia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3-е склонение имён существительных.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  <w:r w:rsidRPr="00AF2A7B">
              <w:rPr>
                <w:rFonts w:eastAsiaTheme="minorEastAsia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Упражнение в распознавании имён существительных 3-его склонения.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  <w:r w:rsidRPr="00AF2A7B">
              <w:rPr>
                <w:rFonts w:eastAsiaTheme="minorEastAsia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Типы склонения. Алгоритм определения склонения имени существительного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Подробное изложение повествовательного текста.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Анализ изложения. Падежные окончания имён существительных единственного числа 1,2 и 3 склонения. Способы проверки безударных падежных окончаний имён существительных.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Именительный и винительный падежи 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Правописание окончаний имён существительных в родительном падеже.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Именительный, родительный и винительный падежи одушевлённых имён существительных.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Правописание окончаний  имён существительных в дательном падеже.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Упражнение в правописании безударных окончаний имён существительных в родительном и дательном падежах.</w:t>
            </w:r>
            <w:proofErr w:type="gramEnd"/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Упражнение в правописании безударных окончаний имён существительных в родительном и дательном падежах.</w:t>
            </w:r>
            <w:proofErr w:type="gramEnd"/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rPr>
          <w:trHeight w:val="271"/>
        </w:trPr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 w:rsidRPr="005E63CD">
              <w:rPr>
                <w:rFonts w:ascii="Times New Roman" w:hAnsi="Times New Roman" w:cs="Times New Roman"/>
                <w:sz w:val="24"/>
                <w:szCs w:val="24"/>
              </w:rPr>
              <w:t>окончаний имен существительных в творительном падеже.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13" w:type="dxa"/>
          </w:tcPr>
          <w:p w:rsidR="000F7DBE" w:rsidRPr="00AF2A7B" w:rsidRDefault="000F7DBE" w:rsidP="00EF35C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E63C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правописании окончаний имен существительных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творительном </w:t>
            </w:r>
            <w:r w:rsidRPr="005E63CD">
              <w:rPr>
                <w:rFonts w:ascii="Times New Roman" w:hAnsi="Times New Roman" w:cs="Times New Roman"/>
                <w:sz w:val="24"/>
                <w:szCs w:val="24"/>
              </w:rPr>
              <w:t>падеже.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7E197D">
        <w:trPr>
          <w:trHeight w:val="60"/>
        </w:trPr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E63CD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 в предложном падеже.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E63CD"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окончаний имен существительных в предложном падеже.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F87F33" w:rsidP="00F87F3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13" w:type="dxa"/>
          </w:tcPr>
          <w:p w:rsidR="000F7DBE" w:rsidRPr="00AF2A7B" w:rsidRDefault="00DE2A79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Правописание безударных окончаний имён существительных во всех падежах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00AF2A7B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  <w:t xml:space="preserve"> Контрольный словарный диктант.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Правописание безударных окончаний имён существительных во всех падежах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7513" w:type="dxa"/>
          </w:tcPr>
          <w:p w:rsidR="000F7DBE" w:rsidRPr="00AF2A7B" w:rsidRDefault="000F7DBE" w:rsidP="00BF7994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E63C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правописании безударных падежных окончаний имен существительных 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 w:rsidRPr="00AF2A7B"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>Р.р</w:t>
            </w:r>
            <w:proofErr w:type="spellEnd"/>
            <w:r w:rsidRPr="00AF2A7B"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>. Составление сочинения-отзыва по репродукции картины «Кружевница» художника В. А. Тропинина.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513" w:type="dxa"/>
          </w:tcPr>
          <w:p w:rsidR="000F7DBE" w:rsidRPr="00AF2A7B" w:rsidRDefault="000F7DBE" w:rsidP="00BF7994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F7994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</w:rPr>
              <w:t>Контрольный диктант по теме «Правописание безударных падежных окончаний имён существительных в единственном числе»</w:t>
            </w:r>
            <w:r w:rsidR="007834FA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</w:rPr>
              <w:t xml:space="preserve"> за 2 четв</w:t>
            </w: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</w:rPr>
              <w:t>ерть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Работа над ошибками. Правописание безударных окончаний имён существительных во всех падежах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Общее  представление о склонении имён существительных во множественном числе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13" w:type="dxa"/>
          </w:tcPr>
          <w:p w:rsidR="000F7DBE" w:rsidRPr="00AF2A7B" w:rsidRDefault="000F7DBE" w:rsidP="00BF7994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Именительный падеж имён существительных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множест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 числа.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513" w:type="dxa"/>
          </w:tcPr>
          <w:p w:rsidR="000F7DBE" w:rsidRPr="00AF2A7B" w:rsidRDefault="000F7DBE" w:rsidP="00BF7994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Родительный падеж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имён существительных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множест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исла</w:t>
            </w:r>
            <w:proofErr w:type="spellEnd"/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Родительный падеж. </w:t>
            </w:r>
            <w:r w:rsidRPr="00AF2A7B"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  <w:t>Контрольный словарный диктант.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513" w:type="dxa"/>
          </w:tcPr>
          <w:p w:rsidR="000F7DBE" w:rsidRPr="00AF2A7B" w:rsidRDefault="000F7DBE" w:rsidP="00BF7994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Родительный и в</w:t>
            </w: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инительный падеж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</w:t>
            </w: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имён существительных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множественного числа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Дательный, творительный, предложный падежи.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13" w:type="dxa"/>
          </w:tcPr>
          <w:p w:rsidR="000F7DBE" w:rsidRPr="00AF2A7B" w:rsidRDefault="000F7DBE" w:rsidP="008C1CCD">
            <w:pPr>
              <w:contextualSpacing/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 xml:space="preserve">Р. </w:t>
            </w:r>
            <w:proofErr w:type="gramStart"/>
            <w:r w:rsidRPr="00AF2A7B"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 xml:space="preserve"> Обучающее изложение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513" w:type="dxa"/>
          </w:tcPr>
          <w:p w:rsidR="000F7DBE" w:rsidRPr="00AF2A7B" w:rsidRDefault="000F7DBE" w:rsidP="008C1CCD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изложения</w:t>
            </w:r>
            <w:r w:rsidRPr="007C27F3">
              <w:rPr>
                <w:rFonts w:ascii="Times New Roman" w:hAnsi="Times New Roman" w:cs="Times New Roman"/>
                <w:sz w:val="24"/>
                <w:szCs w:val="24"/>
              </w:rPr>
              <w:t xml:space="preserve">. Правописание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падежных </w:t>
            </w:r>
            <w:r w:rsidRPr="007C27F3">
              <w:rPr>
                <w:rFonts w:ascii="Times New Roman" w:hAnsi="Times New Roman" w:cs="Times New Roman"/>
                <w:sz w:val="24"/>
                <w:szCs w:val="24"/>
              </w:rPr>
              <w:t>окончаний имен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единственном и </w:t>
            </w:r>
            <w:r w:rsidRPr="007C27F3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C27F3">
              <w:rPr>
                <w:rFonts w:ascii="Times New Roman" w:hAnsi="Times New Roman" w:cs="Times New Roman"/>
                <w:sz w:val="24"/>
                <w:szCs w:val="24"/>
              </w:rPr>
              <w:t xml:space="preserve"> числ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197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по теме</w:t>
            </w:r>
            <w:r w:rsidRPr="007C27F3">
              <w:rPr>
                <w:rFonts w:ascii="Times New Roman" w:hAnsi="Times New Roman" w:cs="Times New Roman"/>
                <w:sz w:val="24"/>
                <w:szCs w:val="24"/>
              </w:rPr>
              <w:t xml:space="preserve"> «Правописание безударных окончаний имен существительных множественного числа».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rPr>
          <w:trHeight w:val="275"/>
        </w:trPr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7F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27F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знаний об имени существительном.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7E197D" w:rsidRPr="00AF2A7B" w:rsidTr="00AA4C90">
        <w:trPr>
          <w:trHeight w:val="275"/>
        </w:trPr>
        <w:tc>
          <w:tcPr>
            <w:tcW w:w="11058" w:type="dxa"/>
            <w:gridSpan w:val="5"/>
          </w:tcPr>
          <w:p w:rsidR="007E197D" w:rsidRPr="007E197D" w:rsidRDefault="007E197D" w:rsidP="00AF2A7B">
            <w:pPr>
              <w:contextualSpacing/>
              <w:rPr>
                <w:rFonts w:eastAsiaTheme="minorEastAsia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 w:rsidRPr="007E197D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</w:t>
            </w:r>
          </w:p>
        </w:tc>
      </w:tr>
      <w:tr w:rsidR="000F7DBE" w:rsidRPr="00AF2A7B" w:rsidTr="00F87F33">
        <w:trPr>
          <w:trHeight w:val="264"/>
        </w:trPr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513" w:type="dxa"/>
          </w:tcPr>
          <w:p w:rsidR="000F7DBE" w:rsidRPr="007C27F3" w:rsidRDefault="000F7DBE" w:rsidP="00AF2A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7F41"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>Имя прилагательное как часть речи.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rPr>
          <w:trHeight w:val="276"/>
        </w:trPr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513" w:type="dxa"/>
          </w:tcPr>
          <w:p w:rsidR="000F7DBE" w:rsidRPr="00AF2A7B" w:rsidRDefault="000F7DBE" w:rsidP="00856CB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Род и число имён прилагательных. 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rPr>
          <w:trHeight w:val="288"/>
        </w:trPr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b/>
                <w:color w:val="00B050"/>
                <w:sz w:val="24"/>
                <w:szCs w:val="24"/>
              </w:rPr>
              <w:t>Проект «Имена прилагательные в „Сказке о рыбаке и рыбке“ А. С. Пушкина».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rPr>
          <w:trHeight w:val="263"/>
        </w:trPr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b/>
                <w:color w:val="00B050"/>
                <w:sz w:val="24"/>
                <w:szCs w:val="24"/>
              </w:rPr>
            </w:pPr>
            <w:r w:rsidRPr="00807F41"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>Склонение имён прилагательных.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07F41">
              <w:rPr>
                <w:rFonts w:ascii="Times New Roman" w:hAnsi="Times New Roman" w:cs="Times New Roman"/>
                <w:sz w:val="24"/>
                <w:szCs w:val="24"/>
              </w:rPr>
              <w:t>Сочинение по репродукции картины  В. А. Серова «Мика Морозов».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Анализ сочинен. Склонение </w:t>
            </w: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имен прилагательных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мужского и среднего рода в единственном числе</w:t>
            </w: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13" w:type="dxa"/>
          </w:tcPr>
          <w:p w:rsidR="000F7DBE" w:rsidRPr="00AF2A7B" w:rsidRDefault="000F7DBE" w:rsidP="0054295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222C2">
              <w:rPr>
                <w:rFonts w:ascii="Times New Roman" w:eastAsia="Bukvarnaya-Bold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Правописание окончаний имён прилагательных мужского и среднего рода в </w:t>
            </w:r>
            <w:r>
              <w:rPr>
                <w:rFonts w:ascii="Times New Roman" w:eastAsia="Bukvarnaya-Bold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именительном падеже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513" w:type="dxa"/>
          </w:tcPr>
          <w:p w:rsidR="000F7DBE" w:rsidRPr="00AF2A7B" w:rsidRDefault="000F7DBE" w:rsidP="00856CB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222C2">
              <w:rPr>
                <w:rFonts w:ascii="Times New Roman" w:eastAsia="Bukvarnaya-Bold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Правописание окончаний имён прилагательных мужского и среднего рода в родительном падеже.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222C2"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>Правописание падежных окончаний имён прилагательных мужского и среднего рода в дательном падеже.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Именительный и винительный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родительный </w:t>
            </w: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падежи.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творительном и предложном падежах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513" w:type="dxa"/>
          </w:tcPr>
          <w:p w:rsidR="000F7DBE" w:rsidRPr="00AF2A7B" w:rsidRDefault="000F7DBE" w:rsidP="0054295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222C2"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 xml:space="preserve">Упражнение в правописании </w:t>
            </w:r>
            <w:r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 xml:space="preserve"> окончаний имён </w:t>
            </w:r>
            <w:r w:rsidRPr="00B222C2"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>прилагательных  мужского и среднего рода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Окончания имён прилагательных мужского и среднего рода в каждом из падежей</w:t>
            </w:r>
            <w:r w:rsidR="007834F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="007834FA" w:rsidRPr="00AF2A7B"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  <w:t xml:space="preserve"> Контрольный словарный диктант.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16484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</w:rPr>
              <w:t>Р. р. Выборочное изложение повествовательного текста с элементами описания.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Bukvarnaya-Bold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Анализ изложения. </w:t>
            </w:r>
            <w:r w:rsidRPr="002D45A9">
              <w:rPr>
                <w:rFonts w:ascii="Times New Roman" w:eastAsia="Bukvarnaya-Bold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Правописание падежных окончаний имён прилагательных мужского и среднего рода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 xml:space="preserve">Склонение </w:t>
            </w:r>
            <w:r w:rsidRPr="002D45A9"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>имё</w:t>
            </w:r>
            <w:r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 xml:space="preserve">н прилагательных женского рода 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097F3C">
        <w:trPr>
          <w:trHeight w:val="60"/>
        </w:trPr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Именительный и винительный падежи имён прилагательных женского рода</w:t>
            </w:r>
            <w:bookmarkStart w:id="0" w:name="_GoBack"/>
            <w:bookmarkEnd w:id="0"/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rPr>
          <w:trHeight w:val="275"/>
        </w:trPr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513" w:type="dxa"/>
          </w:tcPr>
          <w:p w:rsidR="000F7DBE" w:rsidRPr="00AF2A7B" w:rsidRDefault="000F7DBE" w:rsidP="00616484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Родительный, дательный, творительный и предложный падежи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имён прилагательных женского рода.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rPr>
          <w:trHeight w:val="263"/>
        </w:trPr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Винительный и творительный падежи имён прилагательных женского рода.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Упражнение в правописании падежных окончаний имён прилагательных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rPr>
          <w:trHeight w:val="263"/>
        </w:trPr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513" w:type="dxa"/>
          </w:tcPr>
          <w:p w:rsidR="000F7DBE" w:rsidRPr="00AF2A7B" w:rsidRDefault="000F7DBE" w:rsidP="006E2C1C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 w:rsidRPr="00AF2A7B"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>Р.р</w:t>
            </w:r>
            <w:proofErr w:type="spellEnd"/>
            <w:r w:rsidRPr="00AF2A7B"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 xml:space="preserve">Изложение </w:t>
            </w:r>
            <w:r w:rsidRPr="00AF2A7B"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>описательного текста</w:t>
            </w:r>
            <w:proofErr w:type="gramStart"/>
            <w:r w:rsidRPr="00AF2A7B"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rPr>
          <w:trHeight w:val="288"/>
        </w:trPr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513" w:type="dxa"/>
          </w:tcPr>
          <w:p w:rsidR="000F7DBE" w:rsidRPr="00AF2A7B" w:rsidRDefault="000F7DBE" w:rsidP="006E2C1C">
            <w:pPr>
              <w:contextualSpacing/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Анализ изложения. </w:t>
            </w: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45A9">
              <w:rPr>
                <w:rFonts w:ascii="Times New Roman" w:eastAsia="Bukvarnaya-Bold" w:hAnsi="Times New Roman" w:cs="Bukvarnaya-Bold"/>
                <w:bCs/>
                <w:kern w:val="1"/>
                <w:sz w:val="24"/>
                <w:szCs w:val="24"/>
                <w:lang w:eastAsia="hi-IN" w:bidi="hi-IN"/>
              </w:rPr>
              <w:t>Склонение имён прилагательных</w:t>
            </w:r>
            <w:r>
              <w:rPr>
                <w:rFonts w:ascii="Times New Roman" w:eastAsia="Bukvarnaya-Bold" w:hAnsi="Times New Roman" w:cs="Bukvarnaya-Bold"/>
                <w:bCs/>
                <w:kern w:val="1"/>
                <w:sz w:val="24"/>
                <w:szCs w:val="24"/>
                <w:lang w:eastAsia="hi-IN" w:bidi="hi-IN"/>
              </w:rPr>
              <w:t xml:space="preserve"> во множественном числе</w:t>
            </w:r>
            <w:r w:rsidRPr="002D45A9">
              <w:rPr>
                <w:rFonts w:ascii="Times New Roman" w:eastAsia="Bukvarnaya-Bold" w:hAnsi="Times New Roman" w:cs="Bukvarnaya-Bold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513" w:type="dxa"/>
          </w:tcPr>
          <w:p w:rsidR="000F7DBE" w:rsidRPr="00AF2A7B" w:rsidRDefault="000F7DBE" w:rsidP="006E2C1C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Именительный и винительный падежи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имён прилагательных множественного числа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Родительный и предложный падежи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имён прилагательных множественного числа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Дательный и творительный падежи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имён прилагательных множественного числа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Обобщение знаний об имени прилагательном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>Р. р. Составление устного сообщения о своих впечатлениях, связанных с восприятием репродукции картины И. Э. Грабаря «Февральская лазурь»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Морфологический разбор имён прилагательных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513" w:type="dxa"/>
          </w:tcPr>
          <w:p w:rsidR="000F7DBE" w:rsidRPr="00D74CBE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4CB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Контрольный диктант по теме: «Имя прилагательное»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Работа над ошибками. Повторение имена прилагательного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E197D" w:rsidRPr="00AF2A7B" w:rsidTr="001C13F2">
        <w:tc>
          <w:tcPr>
            <w:tcW w:w="11058" w:type="dxa"/>
            <w:gridSpan w:val="5"/>
          </w:tcPr>
          <w:p w:rsidR="007E197D" w:rsidRPr="00AF2A7B" w:rsidRDefault="007E197D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Pr="007E197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Местоимение</w:t>
            </w: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Личные местоимения.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Изменение личных местоимений 1-го и 2-го лица по падежам.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Изменение личных местоимений 3-го лица по падежам.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97355"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>Изменение личных местоимений по падежам.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F2A7B"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>Р.р</w:t>
            </w:r>
            <w:proofErr w:type="spellEnd"/>
            <w:r w:rsidRPr="00AF2A7B"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>. Изложение повествовательного текста с элементами описания.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Анализ изложения. </w:t>
            </w: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Морфологический разбор личных местоимений.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97F3C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</w:rPr>
              <w:t>Проверочная работа по теме «Местоимение».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97F3C" w:rsidRPr="00AF2A7B" w:rsidTr="00990B1D">
        <w:tc>
          <w:tcPr>
            <w:tcW w:w="11058" w:type="dxa"/>
            <w:gridSpan w:val="5"/>
          </w:tcPr>
          <w:p w:rsidR="00097F3C" w:rsidRPr="00AF2A7B" w:rsidRDefault="00097F3C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Глагол</w:t>
            </w: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Роль глаголов в языке.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513" w:type="dxa"/>
          </w:tcPr>
          <w:p w:rsidR="000F7DBE" w:rsidRPr="00AF2A7B" w:rsidRDefault="000F7DBE" w:rsidP="00E760EF">
            <w:pPr>
              <w:contextualSpacing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 w:rsidRPr="00686C9D"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 xml:space="preserve">Изложение повествовательного текста по </w:t>
            </w:r>
            <w:proofErr w:type="spellStart"/>
            <w:r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>составлен</w:t>
            </w:r>
            <w:r w:rsidRPr="00686C9D"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>ому</w:t>
            </w:r>
            <w:proofErr w:type="spellEnd"/>
            <w:r w:rsidRPr="00686C9D"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 xml:space="preserve"> плану.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513" w:type="dxa"/>
          </w:tcPr>
          <w:p w:rsidR="000F7DBE" w:rsidRPr="00E760EF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E760E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Контрольный диктант за 3 четверть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rPr>
          <w:trHeight w:val="162"/>
        </w:trPr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Bukvarnaya-Bold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Работа над ошибками. </w:t>
            </w:r>
            <w:r w:rsidRPr="00686C9D">
              <w:rPr>
                <w:rFonts w:ascii="Times New Roman" w:eastAsia="Bukvarnaya-Bold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Спряжение глаголов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rPr>
          <w:trHeight w:val="113"/>
        </w:trPr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513" w:type="dxa"/>
          </w:tcPr>
          <w:p w:rsidR="000F7DBE" w:rsidRPr="00686C9D" w:rsidRDefault="000F7DBE" w:rsidP="00AF2A7B">
            <w:pPr>
              <w:contextualSpacing/>
              <w:rPr>
                <w:rFonts w:ascii="Times New Roman" w:eastAsia="Bukvarnaya-Bold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686C9D">
              <w:rPr>
                <w:rFonts w:ascii="Times New Roman" w:eastAsia="Bukvarnaya-Bold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Спряжение глаголов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097F3C">
        <w:trPr>
          <w:trHeight w:val="60"/>
        </w:trPr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513" w:type="dxa"/>
          </w:tcPr>
          <w:p w:rsidR="00097F3C" w:rsidRDefault="000F7DBE" w:rsidP="00AF2A7B">
            <w:pPr>
              <w:contextualSpacing/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</w:pPr>
            <w:r w:rsidRPr="00686C9D"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 xml:space="preserve">2-е лицо глаголов настоящего и будущего времени </w:t>
            </w:r>
            <w:proofErr w:type="gramStart"/>
            <w:r w:rsidRPr="00686C9D"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686C9D"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 xml:space="preserve"> единственном </w:t>
            </w:r>
          </w:p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686C9D"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>числе</w:t>
            </w:r>
            <w:proofErr w:type="gramEnd"/>
            <w:r w:rsidRPr="00686C9D"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F2A7B"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>Р.р</w:t>
            </w:r>
            <w:proofErr w:type="spellEnd"/>
            <w:r w:rsidRPr="00AF2A7B"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>. Сочинение по картине И.И. Левитана « Весна. Большая вода».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сочин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 І и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ІІ спряжение глаголов настоящего времени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І и ІІ спряжение глаголов будущего времени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Наши проекты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6C9D"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>Правописание  безударных личных окончаний глагола в настоящем и в будущем времени.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Правописание глаголов с безударными личными окончаниями. 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E854F8" w:rsidP="00E854F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Правописание глаголов с безударными личными окончаниями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Правописание глаголов с безударными личными окончаниями</w:t>
            </w:r>
            <w:proofErr w:type="gramStart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7834F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proofErr w:type="gramEnd"/>
            <w:r w:rsidR="007834FA" w:rsidRPr="00AF2A7B"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  <w:t xml:space="preserve"> Контрольный словарный диктант.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141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Возвратные глаголы.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rPr>
          <w:trHeight w:val="113"/>
        </w:trPr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–</w:t>
            </w:r>
            <w:proofErr w:type="spellStart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т</w:t>
            </w:r>
            <w:proofErr w:type="gramEnd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ся</w:t>
            </w:r>
            <w:proofErr w:type="spellEnd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ться</w:t>
            </w:r>
            <w:proofErr w:type="spellEnd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 возвратных глаголах.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rPr>
          <w:trHeight w:val="150"/>
        </w:trPr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–</w:t>
            </w:r>
            <w:proofErr w:type="spellStart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т</w:t>
            </w:r>
            <w:proofErr w:type="gramEnd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ся</w:t>
            </w:r>
            <w:proofErr w:type="spellEnd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ться</w:t>
            </w:r>
            <w:proofErr w:type="spellEnd"/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 возвратных глаголах.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513" w:type="dxa"/>
          </w:tcPr>
          <w:p w:rsidR="000F7DBE" w:rsidRPr="00AF2A7B" w:rsidRDefault="000F7DBE" w:rsidP="003D105D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>. Составление рассказа по серии картинок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6C9D">
              <w:rPr>
                <w:rFonts w:ascii="Times New Roman" w:eastAsia="Bukvarnaya-Bold" w:hAnsi="Times New Roman" w:cs="Times New Roman"/>
                <w:bCs/>
                <w:sz w:val="24"/>
                <w:szCs w:val="24"/>
              </w:rPr>
              <w:t>Правописание  глаголов в прошедшем времени.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513" w:type="dxa"/>
          </w:tcPr>
          <w:p w:rsidR="000F7DBE" w:rsidRPr="00AF2A7B" w:rsidRDefault="000F7DBE" w:rsidP="003D105D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Правописание родовых окончаний глаголов в прошедшем времени 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513" w:type="dxa"/>
          </w:tcPr>
          <w:p w:rsidR="000F7DBE" w:rsidRPr="002F1C9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1C9B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Правописание безударного суффикса в глаголах прошедшего времени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513" w:type="dxa"/>
          </w:tcPr>
          <w:p w:rsidR="000F7DBE" w:rsidRPr="002F1C9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1C9B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Изложение повествовательного текста по вопросам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  <w:t>Контрольный диктант по теме «Глагол»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Работа над ошибками.</w:t>
            </w: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Морфологический разбор глаголов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Обобщение по теме «Глагол»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Обобщение по теме «Глагол»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513" w:type="dxa"/>
          </w:tcPr>
          <w:p w:rsidR="000F7DBE" w:rsidRPr="002F1C9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1C9B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Р. р. Подробное изложение</w:t>
            </w:r>
            <w:r w:rsidRPr="002F1C9B">
              <w:rPr>
                <w:rFonts w:eastAsiaTheme="minorEastAsia"/>
                <w:color w:val="auto"/>
              </w:rPr>
              <w:t xml:space="preserve"> </w:t>
            </w:r>
            <w:r w:rsidRPr="002F1C9B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повествовательного текста.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rPr>
          <w:trHeight w:val="137"/>
        </w:trPr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Проверка знаний </w:t>
            </w: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по теме «Глагол»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rPr>
          <w:trHeight w:val="138"/>
        </w:trPr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513" w:type="dxa"/>
          </w:tcPr>
          <w:p w:rsidR="000F7DBE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Анализ изложения, тестовой работы. Повторение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97F3C" w:rsidRPr="00AF2A7B" w:rsidTr="00D71474">
        <w:trPr>
          <w:trHeight w:val="138"/>
        </w:trPr>
        <w:tc>
          <w:tcPr>
            <w:tcW w:w="11058" w:type="dxa"/>
            <w:gridSpan w:val="5"/>
          </w:tcPr>
          <w:p w:rsidR="00097F3C" w:rsidRPr="00AF2A7B" w:rsidRDefault="00097F3C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</w:t>
            </w:r>
            <w:r w:rsidRPr="00097F3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Повторение</w:t>
            </w: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Язык и речь. Текст.</w:t>
            </w:r>
            <w:r w:rsidR="00C0791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AF2A7B"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  <w:t>Контрольный словарный диктант.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Предложение и словосочетание.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Предложение и словосочетание.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Лексическое значение слова.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b/>
                <w:color w:val="0070C0"/>
                <w:sz w:val="24"/>
                <w:szCs w:val="24"/>
              </w:rPr>
              <w:t>Сочинение по репродукции картины И. И. Шишкина «Рожь»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Состав слова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C07918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Правописание орфограмм в значимых частях слова.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DE2A79" w:rsidRPr="00AF2A7B" w:rsidTr="00F87F33">
        <w:tc>
          <w:tcPr>
            <w:tcW w:w="1134" w:type="dxa"/>
          </w:tcPr>
          <w:p w:rsidR="00DE2A79" w:rsidRDefault="00DE2A79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7513" w:type="dxa"/>
          </w:tcPr>
          <w:p w:rsidR="00DE2A79" w:rsidRPr="00AF2A7B" w:rsidRDefault="00DE2A79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Правописание орфограмм в значимых частях слова.</w:t>
            </w:r>
          </w:p>
        </w:tc>
        <w:tc>
          <w:tcPr>
            <w:tcW w:w="709" w:type="dxa"/>
          </w:tcPr>
          <w:p w:rsidR="00DE2A79" w:rsidRPr="00AF2A7B" w:rsidRDefault="00DE2A79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E2A79" w:rsidRPr="00AF2A7B" w:rsidRDefault="00DE2A79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E2A79" w:rsidRPr="00AF2A7B" w:rsidRDefault="00DE2A79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07918" w:rsidRPr="00AF2A7B" w:rsidTr="00F87F33">
        <w:tc>
          <w:tcPr>
            <w:tcW w:w="1134" w:type="dxa"/>
          </w:tcPr>
          <w:p w:rsidR="00C07918" w:rsidRDefault="00DE2A79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513" w:type="dxa"/>
          </w:tcPr>
          <w:p w:rsidR="00C07918" w:rsidRPr="00C07918" w:rsidRDefault="00C07918" w:rsidP="00AF2A7B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0791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Контрольный диктант</w:t>
            </w:r>
          </w:p>
        </w:tc>
        <w:tc>
          <w:tcPr>
            <w:tcW w:w="709" w:type="dxa"/>
          </w:tcPr>
          <w:p w:rsidR="00C07918" w:rsidRPr="00AF2A7B" w:rsidRDefault="00C07918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07918" w:rsidRPr="00AF2A7B" w:rsidRDefault="00C07918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07918" w:rsidRPr="00AF2A7B" w:rsidRDefault="00C07918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DE2A79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513" w:type="dxa"/>
          </w:tcPr>
          <w:p w:rsidR="000F7DBE" w:rsidRPr="00AF2A7B" w:rsidRDefault="00C07918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0F7DBE"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Части речи. Признаки частей речи. 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DE2A79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Имя существительное. Имя прилагательное. Глагол.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DE2A79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Местоимение. Наречие. Имя числительное.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DE2A79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DE2A79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513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Фонетико-графические упражнения. 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F7DBE" w:rsidRPr="00AF2A7B" w:rsidTr="00F87F33">
        <w:tc>
          <w:tcPr>
            <w:tcW w:w="1134" w:type="dxa"/>
          </w:tcPr>
          <w:p w:rsidR="000F7DBE" w:rsidRPr="00AF2A7B" w:rsidRDefault="00DE2A79" w:rsidP="00C0791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13" w:type="dxa"/>
          </w:tcPr>
          <w:p w:rsidR="000F7DBE" w:rsidRPr="00AF2A7B" w:rsidRDefault="00DE2A79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Повторение </w:t>
            </w:r>
            <w:r w:rsidR="007834F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изученного «Части речи»</w:t>
            </w:r>
          </w:p>
        </w:tc>
        <w:tc>
          <w:tcPr>
            <w:tcW w:w="709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2A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7DBE" w:rsidRPr="00AF2A7B" w:rsidRDefault="000F7DBE" w:rsidP="00AF2A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10565C" w:rsidRDefault="0010565C"/>
    <w:sectPr w:rsidR="0010565C" w:rsidSect="00097F3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ukvarnay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3EA0"/>
    <w:multiLevelType w:val="hybridMultilevel"/>
    <w:tmpl w:val="35A2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35FAE"/>
    <w:multiLevelType w:val="hybridMultilevel"/>
    <w:tmpl w:val="36B0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43ABB"/>
    <w:multiLevelType w:val="hybridMultilevel"/>
    <w:tmpl w:val="35A2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E5C15"/>
    <w:multiLevelType w:val="hybridMultilevel"/>
    <w:tmpl w:val="A2204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E61A0"/>
    <w:multiLevelType w:val="hybridMultilevel"/>
    <w:tmpl w:val="35A2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283223"/>
    <w:multiLevelType w:val="hybridMultilevel"/>
    <w:tmpl w:val="DAC43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70E2A"/>
    <w:multiLevelType w:val="hybridMultilevel"/>
    <w:tmpl w:val="36B0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110CB"/>
    <w:multiLevelType w:val="hybridMultilevel"/>
    <w:tmpl w:val="36B0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5738D2"/>
    <w:multiLevelType w:val="hybridMultilevel"/>
    <w:tmpl w:val="2EC235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C241A0"/>
    <w:multiLevelType w:val="hybridMultilevel"/>
    <w:tmpl w:val="36B0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1361E"/>
    <w:multiLevelType w:val="hybridMultilevel"/>
    <w:tmpl w:val="DFB01F70"/>
    <w:lvl w:ilvl="0" w:tplc="8F1CB230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95783"/>
    <w:multiLevelType w:val="hybridMultilevel"/>
    <w:tmpl w:val="36B0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6D6AD6"/>
    <w:multiLevelType w:val="hybridMultilevel"/>
    <w:tmpl w:val="93604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D366BE"/>
    <w:multiLevelType w:val="hybridMultilevel"/>
    <w:tmpl w:val="E52ED246"/>
    <w:lvl w:ilvl="0" w:tplc="C618359E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D819EC"/>
    <w:multiLevelType w:val="hybridMultilevel"/>
    <w:tmpl w:val="36B0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3C0CBD"/>
    <w:multiLevelType w:val="hybridMultilevel"/>
    <w:tmpl w:val="DAC43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B3760"/>
    <w:multiLevelType w:val="hybridMultilevel"/>
    <w:tmpl w:val="F8D81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69611A"/>
    <w:multiLevelType w:val="hybridMultilevel"/>
    <w:tmpl w:val="36B0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36493"/>
    <w:multiLevelType w:val="hybridMultilevel"/>
    <w:tmpl w:val="D8A86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BD0B5D"/>
    <w:multiLevelType w:val="hybridMultilevel"/>
    <w:tmpl w:val="36B0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E43707"/>
    <w:multiLevelType w:val="hybridMultilevel"/>
    <w:tmpl w:val="36B0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643898"/>
    <w:multiLevelType w:val="hybridMultilevel"/>
    <w:tmpl w:val="6CE4E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86B71"/>
    <w:multiLevelType w:val="hybridMultilevel"/>
    <w:tmpl w:val="35A2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1F7AC6"/>
    <w:multiLevelType w:val="hybridMultilevel"/>
    <w:tmpl w:val="35A2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C852B8"/>
    <w:multiLevelType w:val="hybridMultilevel"/>
    <w:tmpl w:val="36B0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D96FDB"/>
    <w:multiLevelType w:val="hybridMultilevel"/>
    <w:tmpl w:val="93604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F6672F"/>
    <w:multiLevelType w:val="hybridMultilevel"/>
    <w:tmpl w:val="36B0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556427"/>
    <w:multiLevelType w:val="hybridMultilevel"/>
    <w:tmpl w:val="36B0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043820"/>
    <w:multiLevelType w:val="hybridMultilevel"/>
    <w:tmpl w:val="36B0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F55FDD"/>
    <w:multiLevelType w:val="hybridMultilevel"/>
    <w:tmpl w:val="36B0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AB1A7E"/>
    <w:multiLevelType w:val="hybridMultilevel"/>
    <w:tmpl w:val="36B0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CE70F7"/>
    <w:multiLevelType w:val="hybridMultilevel"/>
    <w:tmpl w:val="93604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D3262D"/>
    <w:multiLevelType w:val="hybridMultilevel"/>
    <w:tmpl w:val="36B0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E40CF0"/>
    <w:multiLevelType w:val="hybridMultilevel"/>
    <w:tmpl w:val="36B0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18"/>
  </w:num>
  <w:num w:numId="4">
    <w:abstractNumId w:val="15"/>
  </w:num>
  <w:num w:numId="5">
    <w:abstractNumId w:val="22"/>
  </w:num>
  <w:num w:numId="6">
    <w:abstractNumId w:val="0"/>
  </w:num>
  <w:num w:numId="7">
    <w:abstractNumId w:val="4"/>
  </w:num>
  <w:num w:numId="8">
    <w:abstractNumId w:val="2"/>
  </w:num>
  <w:num w:numId="9">
    <w:abstractNumId w:val="23"/>
  </w:num>
  <w:num w:numId="10">
    <w:abstractNumId w:val="16"/>
  </w:num>
  <w:num w:numId="11">
    <w:abstractNumId w:val="5"/>
  </w:num>
  <w:num w:numId="12">
    <w:abstractNumId w:val="8"/>
  </w:num>
  <w:num w:numId="13">
    <w:abstractNumId w:val="13"/>
  </w:num>
  <w:num w:numId="14">
    <w:abstractNumId w:val="31"/>
  </w:num>
  <w:num w:numId="15">
    <w:abstractNumId w:val="12"/>
  </w:num>
  <w:num w:numId="16">
    <w:abstractNumId w:val="10"/>
  </w:num>
  <w:num w:numId="17">
    <w:abstractNumId w:val="25"/>
  </w:num>
  <w:num w:numId="18">
    <w:abstractNumId w:val="30"/>
  </w:num>
  <w:num w:numId="19">
    <w:abstractNumId w:val="28"/>
  </w:num>
  <w:num w:numId="20">
    <w:abstractNumId w:val="20"/>
  </w:num>
  <w:num w:numId="21">
    <w:abstractNumId w:val="17"/>
  </w:num>
  <w:num w:numId="22">
    <w:abstractNumId w:val="1"/>
  </w:num>
  <w:num w:numId="23">
    <w:abstractNumId w:val="24"/>
  </w:num>
  <w:num w:numId="24">
    <w:abstractNumId w:val="32"/>
  </w:num>
  <w:num w:numId="25">
    <w:abstractNumId w:val="27"/>
  </w:num>
  <w:num w:numId="26">
    <w:abstractNumId w:val="19"/>
  </w:num>
  <w:num w:numId="27">
    <w:abstractNumId w:val="14"/>
  </w:num>
  <w:num w:numId="28">
    <w:abstractNumId w:val="26"/>
  </w:num>
  <w:num w:numId="29">
    <w:abstractNumId w:val="33"/>
  </w:num>
  <w:num w:numId="30">
    <w:abstractNumId w:val="11"/>
  </w:num>
  <w:num w:numId="31">
    <w:abstractNumId w:val="9"/>
  </w:num>
  <w:num w:numId="32">
    <w:abstractNumId w:val="29"/>
  </w:num>
  <w:num w:numId="33">
    <w:abstractNumId w:val="6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17B"/>
    <w:rsid w:val="00097F3C"/>
    <w:rsid w:val="000F7DBE"/>
    <w:rsid w:val="0010565C"/>
    <w:rsid w:val="001B1246"/>
    <w:rsid w:val="002F1C9B"/>
    <w:rsid w:val="002F3695"/>
    <w:rsid w:val="00351C39"/>
    <w:rsid w:val="003D105D"/>
    <w:rsid w:val="0054295E"/>
    <w:rsid w:val="00616484"/>
    <w:rsid w:val="006A7693"/>
    <w:rsid w:val="006E2C1C"/>
    <w:rsid w:val="007834FA"/>
    <w:rsid w:val="007E197D"/>
    <w:rsid w:val="00856CBE"/>
    <w:rsid w:val="008C1CCD"/>
    <w:rsid w:val="00AF2A7B"/>
    <w:rsid w:val="00BF7994"/>
    <w:rsid w:val="00C07918"/>
    <w:rsid w:val="00D2717B"/>
    <w:rsid w:val="00D74CBE"/>
    <w:rsid w:val="00DC193B"/>
    <w:rsid w:val="00DE2A79"/>
    <w:rsid w:val="00E760EF"/>
    <w:rsid w:val="00E854F8"/>
    <w:rsid w:val="00EC4784"/>
    <w:rsid w:val="00EF35C6"/>
    <w:rsid w:val="00F8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F2A7B"/>
  </w:style>
  <w:style w:type="table" w:styleId="a3">
    <w:name w:val="Table Grid"/>
    <w:basedOn w:val="a1"/>
    <w:uiPriority w:val="59"/>
    <w:rsid w:val="00AF2A7B"/>
    <w:pPr>
      <w:spacing w:after="0" w:line="240" w:lineRule="auto"/>
    </w:pPr>
    <w:rPr>
      <w:color w:val="000000" w:themeColor="text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2A7B"/>
    <w:pPr>
      <w:ind w:left="720"/>
      <w:contextualSpacing/>
    </w:pPr>
    <w:rPr>
      <w:rFonts w:eastAsiaTheme="minorEastAsia"/>
      <w:color w:val="000000" w:themeColor="text1"/>
    </w:rPr>
  </w:style>
  <w:style w:type="paragraph" w:styleId="a5">
    <w:name w:val="header"/>
    <w:basedOn w:val="a"/>
    <w:link w:val="a6"/>
    <w:uiPriority w:val="99"/>
    <w:unhideWhenUsed/>
    <w:rsid w:val="00AF2A7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color w:val="000000" w:themeColor="text1"/>
    </w:rPr>
  </w:style>
  <w:style w:type="character" w:customStyle="1" w:styleId="a6">
    <w:name w:val="Верхний колонтитул Знак"/>
    <w:basedOn w:val="a0"/>
    <w:link w:val="a5"/>
    <w:uiPriority w:val="99"/>
    <w:rsid w:val="00AF2A7B"/>
    <w:rPr>
      <w:rFonts w:eastAsiaTheme="minorEastAsia"/>
      <w:color w:val="000000" w:themeColor="text1"/>
    </w:rPr>
  </w:style>
  <w:style w:type="paragraph" w:styleId="a7">
    <w:name w:val="footer"/>
    <w:basedOn w:val="a"/>
    <w:link w:val="a8"/>
    <w:uiPriority w:val="99"/>
    <w:unhideWhenUsed/>
    <w:rsid w:val="00AF2A7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color w:val="000000" w:themeColor="text1"/>
    </w:rPr>
  </w:style>
  <w:style w:type="character" w:customStyle="1" w:styleId="a8">
    <w:name w:val="Нижний колонтитул Знак"/>
    <w:basedOn w:val="a0"/>
    <w:link w:val="a7"/>
    <w:uiPriority w:val="99"/>
    <w:rsid w:val="00AF2A7B"/>
    <w:rPr>
      <w:rFonts w:eastAsiaTheme="minorEastAsia"/>
      <w:color w:val="000000" w:themeColor="text1"/>
    </w:rPr>
  </w:style>
  <w:style w:type="paragraph" w:styleId="a9">
    <w:name w:val="Balloon Text"/>
    <w:basedOn w:val="a"/>
    <w:link w:val="aa"/>
    <w:uiPriority w:val="99"/>
    <w:semiHidden/>
    <w:unhideWhenUsed/>
    <w:rsid w:val="00AF2A7B"/>
    <w:pPr>
      <w:spacing w:after="0" w:line="240" w:lineRule="auto"/>
    </w:pPr>
    <w:rPr>
      <w:rFonts w:ascii="Tahoma" w:eastAsiaTheme="minorEastAsia" w:hAnsi="Tahoma" w:cs="Tahoma"/>
      <w:color w:val="000000" w:themeColor="text1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2A7B"/>
    <w:rPr>
      <w:rFonts w:ascii="Tahoma" w:eastAsiaTheme="minorEastAsia" w:hAnsi="Tahoma" w:cs="Tahoma"/>
      <w:color w:val="000000" w:themeColor="text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F2A7B"/>
  </w:style>
  <w:style w:type="table" w:styleId="a3">
    <w:name w:val="Table Grid"/>
    <w:basedOn w:val="a1"/>
    <w:uiPriority w:val="59"/>
    <w:rsid w:val="00AF2A7B"/>
    <w:pPr>
      <w:spacing w:after="0" w:line="240" w:lineRule="auto"/>
    </w:pPr>
    <w:rPr>
      <w:color w:val="000000" w:themeColor="text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2A7B"/>
    <w:pPr>
      <w:ind w:left="720"/>
      <w:contextualSpacing/>
    </w:pPr>
    <w:rPr>
      <w:rFonts w:eastAsiaTheme="minorEastAsia"/>
      <w:color w:val="000000" w:themeColor="text1"/>
    </w:rPr>
  </w:style>
  <w:style w:type="paragraph" w:styleId="a5">
    <w:name w:val="header"/>
    <w:basedOn w:val="a"/>
    <w:link w:val="a6"/>
    <w:uiPriority w:val="99"/>
    <w:unhideWhenUsed/>
    <w:rsid w:val="00AF2A7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color w:val="000000" w:themeColor="text1"/>
    </w:rPr>
  </w:style>
  <w:style w:type="character" w:customStyle="1" w:styleId="a6">
    <w:name w:val="Верхний колонтитул Знак"/>
    <w:basedOn w:val="a0"/>
    <w:link w:val="a5"/>
    <w:uiPriority w:val="99"/>
    <w:rsid w:val="00AF2A7B"/>
    <w:rPr>
      <w:rFonts w:eastAsiaTheme="minorEastAsia"/>
      <w:color w:val="000000" w:themeColor="text1"/>
    </w:rPr>
  </w:style>
  <w:style w:type="paragraph" w:styleId="a7">
    <w:name w:val="footer"/>
    <w:basedOn w:val="a"/>
    <w:link w:val="a8"/>
    <w:uiPriority w:val="99"/>
    <w:unhideWhenUsed/>
    <w:rsid w:val="00AF2A7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color w:val="000000" w:themeColor="text1"/>
    </w:rPr>
  </w:style>
  <w:style w:type="character" w:customStyle="1" w:styleId="a8">
    <w:name w:val="Нижний колонтитул Знак"/>
    <w:basedOn w:val="a0"/>
    <w:link w:val="a7"/>
    <w:uiPriority w:val="99"/>
    <w:rsid w:val="00AF2A7B"/>
    <w:rPr>
      <w:rFonts w:eastAsiaTheme="minorEastAsia"/>
      <w:color w:val="000000" w:themeColor="text1"/>
    </w:rPr>
  </w:style>
  <w:style w:type="paragraph" w:styleId="a9">
    <w:name w:val="Balloon Text"/>
    <w:basedOn w:val="a"/>
    <w:link w:val="aa"/>
    <w:uiPriority w:val="99"/>
    <w:semiHidden/>
    <w:unhideWhenUsed/>
    <w:rsid w:val="00AF2A7B"/>
    <w:pPr>
      <w:spacing w:after="0" w:line="240" w:lineRule="auto"/>
    </w:pPr>
    <w:rPr>
      <w:rFonts w:ascii="Tahoma" w:eastAsiaTheme="minorEastAsia" w:hAnsi="Tahoma" w:cs="Tahoma"/>
      <w:color w:val="000000" w:themeColor="text1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2A7B"/>
    <w:rPr>
      <w:rFonts w:ascii="Tahoma" w:eastAsiaTheme="minorEastAsi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C76CF-C075-494F-9059-7C83C684F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11</cp:revision>
  <cp:lastPrinted>2020-09-02T03:27:00Z</cp:lastPrinted>
  <dcterms:created xsi:type="dcterms:W3CDTF">2020-08-25T03:12:00Z</dcterms:created>
  <dcterms:modified xsi:type="dcterms:W3CDTF">2020-09-02T03:28:00Z</dcterms:modified>
</cp:coreProperties>
</file>