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B" w:rsidRPr="0026310E" w:rsidRDefault="00C049CB" w:rsidP="00C049CB">
      <w:pPr>
        <w:jc w:val="center"/>
        <w:rPr>
          <w:b/>
          <w:color w:val="002060"/>
          <w:sz w:val="28"/>
          <w:szCs w:val="28"/>
        </w:rPr>
      </w:pPr>
      <w:r w:rsidRPr="0026310E">
        <w:rPr>
          <w:b/>
          <w:color w:val="002060"/>
          <w:sz w:val="28"/>
          <w:szCs w:val="28"/>
        </w:rPr>
        <w:t>Муниципальное казенное  об</w:t>
      </w:r>
      <w:r w:rsidR="008F7BFC">
        <w:rPr>
          <w:b/>
          <w:color w:val="002060"/>
          <w:sz w:val="28"/>
          <w:szCs w:val="28"/>
        </w:rPr>
        <w:t>щеоб</w:t>
      </w:r>
      <w:r w:rsidRPr="0026310E">
        <w:rPr>
          <w:b/>
          <w:color w:val="002060"/>
          <w:sz w:val="28"/>
          <w:szCs w:val="28"/>
        </w:rPr>
        <w:t>разовательное учреждение</w:t>
      </w:r>
    </w:p>
    <w:p w:rsidR="00C049CB" w:rsidRPr="0026310E" w:rsidRDefault="00C049CB" w:rsidP="00C049CB">
      <w:pPr>
        <w:jc w:val="center"/>
        <w:rPr>
          <w:b/>
          <w:color w:val="002060"/>
          <w:sz w:val="28"/>
          <w:szCs w:val="28"/>
        </w:rPr>
      </w:pPr>
      <w:r w:rsidRPr="0026310E">
        <w:rPr>
          <w:b/>
          <w:color w:val="002060"/>
          <w:sz w:val="28"/>
          <w:szCs w:val="28"/>
        </w:rPr>
        <w:t>«Тандовская средняя общеобразовательная школа»</w:t>
      </w:r>
    </w:p>
    <w:p w:rsidR="00C049CB" w:rsidRPr="0026310E" w:rsidRDefault="00C049CB" w:rsidP="00C049CB">
      <w:pPr>
        <w:jc w:val="center"/>
        <w:rPr>
          <w:b/>
          <w:color w:val="002060"/>
        </w:rPr>
      </w:pPr>
      <w:r w:rsidRPr="0026310E">
        <w:rPr>
          <w:b/>
          <w:color w:val="002060"/>
          <w:sz w:val="28"/>
          <w:szCs w:val="28"/>
        </w:rPr>
        <w:t>Ботлихск</w:t>
      </w:r>
      <w:r w:rsidR="008F7BFC">
        <w:rPr>
          <w:b/>
          <w:color w:val="002060"/>
          <w:sz w:val="28"/>
          <w:szCs w:val="28"/>
        </w:rPr>
        <w:t>ий</w:t>
      </w:r>
      <w:r w:rsidRPr="0026310E">
        <w:rPr>
          <w:b/>
          <w:color w:val="002060"/>
          <w:sz w:val="28"/>
          <w:szCs w:val="28"/>
        </w:rPr>
        <w:t xml:space="preserve"> район, Республик</w:t>
      </w:r>
      <w:r w:rsidR="008F7BFC">
        <w:rPr>
          <w:b/>
          <w:color w:val="002060"/>
          <w:sz w:val="28"/>
          <w:szCs w:val="28"/>
        </w:rPr>
        <w:t>а</w:t>
      </w:r>
      <w:r w:rsidRPr="0026310E">
        <w:rPr>
          <w:b/>
          <w:color w:val="002060"/>
          <w:sz w:val="28"/>
          <w:szCs w:val="28"/>
        </w:rPr>
        <w:t xml:space="preserve"> Дагестан</w:t>
      </w:r>
    </w:p>
    <w:p w:rsidR="00C049CB" w:rsidRPr="0026310E" w:rsidRDefault="00C049CB" w:rsidP="00C049CB">
      <w:pPr>
        <w:jc w:val="center"/>
        <w:rPr>
          <w:b/>
          <w:color w:val="002060"/>
          <w:sz w:val="28"/>
          <w:szCs w:val="28"/>
        </w:rPr>
      </w:pPr>
    </w:p>
    <w:p w:rsidR="00C049CB" w:rsidRDefault="00C049CB" w:rsidP="00C049CB">
      <w:pPr>
        <w:tabs>
          <w:tab w:val="left" w:pos="6509"/>
        </w:tabs>
        <w:jc w:val="center"/>
        <w:rPr>
          <w:color w:val="C00000"/>
        </w:rPr>
      </w:pPr>
    </w:p>
    <w:p w:rsidR="00C02A36" w:rsidRDefault="00C049CB" w:rsidP="00C02A36">
      <w:pPr>
        <w:ind w:left="567" w:hanging="567"/>
      </w:pPr>
      <w:r w:rsidRPr="004D639C">
        <w:t xml:space="preserve">            </w:t>
      </w:r>
      <w:r w:rsidR="004F7E4F">
        <w:rPr>
          <w:b/>
        </w:rPr>
        <w:t xml:space="preserve">Рассмотрено:  </w:t>
      </w:r>
      <w:r w:rsidR="00C02A36" w:rsidRPr="004D639C">
        <w:t xml:space="preserve">                   </w:t>
      </w:r>
      <w:r w:rsidR="00C02A36">
        <w:t xml:space="preserve">          </w:t>
      </w:r>
      <w:r w:rsidR="004F7E4F">
        <w:t xml:space="preserve"> </w:t>
      </w:r>
      <w:r w:rsidR="004F7E4F" w:rsidRPr="004F7E4F">
        <w:rPr>
          <w:b/>
        </w:rPr>
        <w:t>Согласовано</w:t>
      </w:r>
      <w:r w:rsidR="00C02A36" w:rsidRPr="004F7E4F">
        <w:rPr>
          <w:b/>
        </w:rPr>
        <w:t>:</w:t>
      </w:r>
      <w:r w:rsidR="00C02A36" w:rsidRPr="004D639C">
        <w:t xml:space="preserve">                                                     </w:t>
      </w:r>
      <w:r w:rsidR="004F7E4F">
        <w:t xml:space="preserve"> </w:t>
      </w:r>
      <w:r w:rsidR="00C02A36" w:rsidRPr="004559B1">
        <w:rPr>
          <w:b/>
        </w:rPr>
        <w:t>Утверждаю:</w:t>
      </w:r>
      <w:r w:rsidR="00C02A36">
        <w:t xml:space="preserve">                             Руководитель </w:t>
      </w:r>
      <w:r w:rsidR="00C02A36" w:rsidRPr="006A3F9E">
        <w:rPr>
          <w:b/>
        </w:rPr>
        <w:t>МО</w:t>
      </w:r>
      <w:r w:rsidR="00C02A36" w:rsidRPr="004D639C">
        <w:t xml:space="preserve">                   Зам. директора по УВР                                          Директор школы          </w:t>
      </w:r>
      <w:r w:rsidR="00C02A36">
        <w:t xml:space="preserve">                               </w:t>
      </w:r>
      <w:r w:rsidR="002649A7">
        <w:t>Естественно-научного</w:t>
      </w:r>
      <w:r w:rsidR="00C02A36" w:rsidRPr="006A3F9E">
        <w:t xml:space="preserve"> цикла</w:t>
      </w:r>
      <w:r w:rsidR="00C02A36">
        <w:t xml:space="preserve">   __</w:t>
      </w:r>
      <w:r w:rsidR="00C02A36" w:rsidRPr="004D639C">
        <w:t>_______/</w:t>
      </w:r>
      <w:r w:rsidR="00C02A36" w:rsidRPr="004559B1">
        <w:rPr>
          <w:b/>
        </w:rPr>
        <w:t>Зиявудинова М.М</w:t>
      </w:r>
      <w:r w:rsidR="00C02A36" w:rsidRPr="004D639C">
        <w:t xml:space="preserve">/   </w:t>
      </w:r>
      <w:r w:rsidR="00C02A36">
        <w:t xml:space="preserve">     </w:t>
      </w:r>
      <w:r w:rsidR="009509D2">
        <w:t xml:space="preserve">     </w:t>
      </w:r>
      <w:r w:rsidR="00C02A36">
        <w:t>___</w:t>
      </w:r>
      <w:r w:rsidR="00C02A36" w:rsidRPr="004D639C">
        <w:t>________/</w:t>
      </w:r>
      <w:r w:rsidR="00C02A36" w:rsidRPr="004559B1">
        <w:rPr>
          <w:b/>
        </w:rPr>
        <w:t>Исаева Э.А./</w:t>
      </w:r>
      <w:r w:rsidR="00C02A36" w:rsidRPr="004D639C">
        <w:t xml:space="preserve">                        </w:t>
      </w:r>
      <w:r w:rsidR="00C02A36">
        <w:t xml:space="preserve">__________ </w:t>
      </w:r>
      <w:r w:rsidR="00C02A36" w:rsidRPr="006A3F9E">
        <w:rPr>
          <w:b/>
        </w:rPr>
        <w:t xml:space="preserve">Исаев А.А.  </w:t>
      </w:r>
      <w:r w:rsidR="00C02A36" w:rsidRPr="006A3F9E">
        <w:t xml:space="preserve">                                                                                        </w:t>
      </w:r>
      <w:r w:rsidR="00C02A36" w:rsidRPr="004D639C">
        <w:t>Приказ №__</w:t>
      </w:r>
      <w:r w:rsidR="008F7BFC" w:rsidRPr="008F7BFC">
        <w:rPr>
          <w:i/>
          <w:u w:val="single"/>
        </w:rPr>
        <w:t>47</w:t>
      </w:r>
      <w:r w:rsidR="00C02A36" w:rsidRPr="004D639C">
        <w:t xml:space="preserve">__ </w:t>
      </w:r>
      <w:r w:rsidR="00C02A36">
        <w:t xml:space="preserve"> </w:t>
      </w:r>
    </w:p>
    <w:p w:rsidR="00C02A36" w:rsidRPr="006A3F9E" w:rsidRDefault="00C02A36" w:rsidP="00C02A36">
      <w:pPr>
        <w:ind w:left="567" w:hanging="567"/>
        <w:rPr>
          <w:b/>
        </w:rPr>
      </w:pPr>
      <w:r>
        <w:t xml:space="preserve">            </w:t>
      </w:r>
      <w:r w:rsidRPr="006A3F9E">
        <w:rPr>
          <w:b/>
        </w:rPr>
        <w:t xml:space="preserve">Протокол № </w:t>
      </w:r>
      <w:r w:rsidR="00B53F68">
        <w:rPr>
          <w:b/>
        </w:rPr>
        <w:t>_</w:t>
      </w:r>
      <w:r w:rsidR="008F7BFC" w:rsidRPr="008F7BFC">
        <w:rPr>
          <w:i/>
          <w:u w:val="single"/>
        </w:rPr>
        <w:t>01</w:t>
      </w:r>
      <w:r w:rsidR="00B53F68">
        <w:rPr>
          <w:b/>
        </w:rPr>
        <w:t>_</w:t>
      </w:r>
      <w:r>
        <w:rPr>
          <w:b/>
        </w:rPr>
        <w:t xml:space="preserve">                                                                                    </w:t>
      </w:r>
      <w:r w:rsidRPr="004D639C">
        <w:t xml:space="preserve">от </w:t>
      </w:r>
      <w:r>
        <w:t>«_</w:t>
      </w:r>
      <w:r w:rsidR="008F7BFC" w:rsidRPr="008F7BFC">
        <w:rPr>
          <w:i/>
          <w:u w:val="single"/>
        </w:rPr>
        <w:t>31</w:t>
      </w:r>
      <w:r>
        <w:t>_»</w:t>
      </w:r>
      <w:r w:rsidRPr="004D639C">
        <w:t>__</w:t>
      </w:r>
      <w:r w:rsidR="008F7BFC" w:rsidRPr="008F7BFC">
        <w:rPr>
          <w:i/>
          <w:u w:val="single"/>
        </w:rPr>
        <w:t>августа</w:t>
      </w:r>
      <w:r w:rsidRPr="004D639C">
        <w:t>__20</w:t>
      </w:r>
      <w:r w:rsidR="008F7BFC">
        <w:t xml:space="preserve">20 </w:t>
      </w:r>
      <w:r w:rsidRPr="004D639C">
        <w:t>г.</w:t>
      </w:r>
      <w:r>
        <w:t xml:space="preserve">    </w:t>
      </w:r>
    </w:p>
    <w:p w:rsidR="00C02A36" w:rsidRPr="004D639C" w:rsidRDefault="00C02A36" w:rsidP="00C02A36">
      <w:pPr>
        <w:ind w:left="567" w:hanging="567"/>
      </w:pPr>
      <w:r>
        <w:t xml:space="preserve">            </w:t>
      </w:r>
      <w:r w:rsidRPr="004D639C">
        <w:t>от</w:t>
      </w:r>
      <w:r>
        <w:t xml:space="preserve"> «_</w:t>
      </w:r>
      <w:r w:rsidR="008F7BFC" w:rsidRPr="008F7BFC">
        <w:rPr>
          <w:i/>
          <w:u w:val="single"/>
        </w:rPr>
        <w:t>31</w:t>
      </w:r>
      <w:r w:rsidR="008F7BFC">
        <w:t>_</w:t>
      </w:r>
      <w:r>
        <w:t>»</w:t>
      </w:r>
      <w:r w:rsidRPr="004D639C">
        <w:t>__</w:t>
      </w:r>
      <w:r w:rsidRPr="006A3F9E">
        <w:rPr>
          <w:i/>
          <w:u w:val="single"/>
        </w:rPr>
        <w:t>августа</w:t>
      </w:r>
      <w:r w:rsidRPr="004D639C">
        <w:t>__20</w:t>
      </w:r>
      <w:r w:rsidR="008F7BFC">
        <w:t xml:space="preserve">20 </w:t>
      </w:r>
      <w:r w:rsidRPr="004D639C">
        <w:t xml:space="preserve">г.                                                                           </w:t>
      </w:r>
      <w:r>
        <w:t xml:space="preserve">   </w:t>
      </w:r>
    </w:p>
    <w:p w:rsidR="00B21D5D" w:rsidRDefault="00B21D5D" w:rsidP="00B21D5D">
      <w:pPr>
        <w:jc w:val="center"/>
        <w:rPr>
          <w:b/>
          <w:sz w:val="32"/>
          <w:szCs w:val="44"/>
        </w:rPr>
      </w:pPr>
    </w:p>
    <w:p w:rsidR="00C02A36" w:rsidRDefault="00C02A36" w:rsidP="00B21D5D">
      <w:pPr>
        <w:jc w:val="center"/>
        <w:rPr>
          <w:b/>
          <w:sz w:val="32"/>
          <w:szCs w:val="44"/>
        </w:rPr>
      </w:pPr>
    </w:p>
    <w:p w:rsidR="001C77FE" w:rsidRDefault="001C77FE" w:rsidP="00B21D5D">
      <w:pPr>
        <w:jc w:val="center"/>
        <w:rPr>
          <w:b/>
          <w:sz w:val="32"/>
          <w:szCs w:val="44"/>
        </w:rPr>
      </w:pPr>
      <w:r w:rsidRPr="001D0E4C">
        <w:rPr>
          <w:b/>
          <w:i/>
          <w:color w:val="002060"/>
          <w:sz w:val="72"/>
          <w:szCs w:val="72"/>
        </w:rPr>
        <w:t>Рабочая программа</w:t>
      </w:r>
      <w:r w:rsidRPr="00FF1FB5">
        <w:rPr>
          <w:b/>
          <w:sz w:val="32"/>
          <w:szCs w:val="44"/>
        </w:rPr>
        <w:t xml:space="preserve"> </w:t>
      </w:r>
    </w:p>
    <w:p w:rsidR="00B21D5D" w:rsidRPr="001C77FE" w:rsidRDefault="00B21D5D" w:rsidP="00B21D5D">
      <w:pPr>
        <w:jc w:val="center"/>
        <w:rPr>
          <w:i/>
          <w:sz w:val="72"/>
          <w:szCs w:val="72"/>
        </w:rPr>
      </w:pPr>
      <w:r w:rsidRPr="001C77FE">
        <w:rPr>
          <w:i/>
          <w:sz w:val="72"/>
          <w:szCs w:val="72"/>
        </w:rPr>
        <w:t xml:space="preserve">по </w:t>
      </w:r>
      <w:r w:rsidRPr="001C77FE">
        <w:rPr>
          <w:b/>
          <w:i/>
          <w:color w:val="C00000"/>
          <w:sz w:val="72"/>
          <w:szCs w:val="72"/>
        </w:rPr>
        <w:t>МХК</w:t>
      </w:r>
    </w:p>
    <w:p w:rsidR="00B21D5D" w:rsidRPr="001C77FE" w:rsidRDefault="008F7BFC" w:rsidP="00B21D5D">
      <w:pPr>
        <w:jc w:val="center"/>
        <w:rPr>
          <w:b/>
          <w:i/>
          <w:sz w:val="40"/>
          <w:szCs w:val="40"/>
        </w:rPr>
      </w:pPr>
      <w:r>
        <w:rPr>
          <w:b/>
          <w:sz w:val="40"/>
          <w:szCs w:val="40"/>
        </w:rPr>
        <w:t>10-</w:t>
      </w:r>
      <w:r w:rsidR="00B21D5D" w:rsidRPr="001C77FE">
        <w:rPr>
          <w:b/>
          <w:sz w:val="40"/>
          <w:szCs w:val="40"/>
        </w:rPr>
        <w:t>11 класс</w:t>
      </w:r>
      <w:r>
        <w:rPr>
          <w:b/>
          <w:sz w:val="40"/>
          <w:szCs w:val="40"/>
        </w:rPr>
        <w:t xml:space="preserve">ы </w:t>
      </w:r>
      <w:r w:rsidR="00CF32D7" w:rsidRPr="001C77FE">
        <w:rPr>
          <w:b/>
          <w:i/>
          <w:sz w:val="40"/>
          <w:szCs w:val="40"/>
        </w:rPr>
        <w:t>(средня</w:t>
      </w:r>
      <w:r w:rsidR="00B21D5D" w:rsidRPr="001C77FE">
        <w:rPr>
          <w:b/>
          <w:i/>
          <w:sz w:val="40"/>
          <w:szCs w:val="40"/>
        </w:rPr>
        <w:t>я ступень обучения)</w:t>
      </w:r>
    </w:p>
    <w:p w:rsidR="00B21D5D" w:rsidRDefault="008F7BFC" w:rsidP="00B21D5D">
      <w:pP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2020</w:t>
      </w:r>
      <w:r w:rsidR="00BF5FD3" w:rsidRPr="001C77FE">
        <w:rPr>
          <w:b/>
          <w:sz w:val="40"/>
          <w:szCs w:val="40"/>
        </w:rPr>
        <w:t>-20</w:t>
      </w:r>
      <w:r w:rsidR="00B53F68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1</w:t>
      </w:r>
      <w:r w:rsidR="00B21D5D" w:rsidRPr="001C77FE">
        <w:rPr>
          <w:b/>
          <w:sz w:val="40"/>
          <w:szCs w:val="40"/>
        </w:rPr>
        <w:t xml:space="preserve"> учебный год</w:t>
      </w:r>
    </w:p>
    <w:p w:rsidR="00B21D5D" w:rsidRDefault="00B21D5D" w:rsidP="00B21D5D">
      <w:pPr>
        <w:spacing w:line="240" w:lineRule="atLeast"/>
        <w:ind w:left="5664"/>
        <w:rPr>
          <w:sz w:val="28"/>
          <w:szCs w:val="28"/>
        </w:rPr>
      </w:pPr>
    </w:p>
    <w:p w:rsidR="00B21D5D" w:rsidRDefault="001C77FE" w:rsidP="00B21D5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C17DC8F" wp14:editId="6A755940">
            <wp:extent cx="2647950" cy="4152535"/>
            <wp:effectExtent l="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17" cy="416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2623887" cy="4114800"/>
            <wp:effectExtent l="0" t="0" r="0" b="0"/>
            <wp:docPr id="3" name="Рисунок 3" descr="ÐÐ°ÑÑÐ¸Ð½ÐºÐ¸ Ð¿Ð¾ Ð·Ð°Ð¿ÑÐ¾ÑÑ ÐÐ¥Ð 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Ð¥Ð 10-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594" cy="412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D5D" w:rsidRDefault="00B21D5D" w:rsidP="00B21D5D">
      <w:pPr>
        <w:jc w:val="center"/>
        <w:rPr>
          <w:sz w:val="28"/>
          <w:szCs w:val="28"/>
        </w:rPr>
      </w:pPr>
    </w:p>
    <w:p w:rsidR="00C02A36" w:rsidRDefault="001C77FE" w:rsidP="001C77FE">
      <w:pPr>
        <w:tabs>
          <w:tab w:val="center" w:pos="5613"/>
          <w:tab w:val="left" w:pos="742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C77FE" w:rsidRPr="001C77FE" w:rsidRDefault="001C77FE" w:rsidP="00C02A36">
      <w:pPr>
        <w:tabs>
          <w:tab w:val="center" w:pos="5613"/>
          <w:tab w:val="left" w:pos="7428"/>
        </w:tabs>
        <w:jc w:val="center"/>
        <w:rPr>
          <w:color w:val="C00000"/>
          <w:sz w:val="28"/>
          <w:szCs w:val="28"/>
        </w:rPr>
      </w:pPr>
      <w:r w:rsidRPr="001C77FE">
        <w:rPr>
          <w:b/>
          <w:color w:val="C00000"/>
          <w:sz w:val="28"/>
          <w:szCs w:val="28"/>
        </w:rPr>
        <w:t>Программу составил</w:t>
      </w:r>
      <w:r w:rsidRPr="001C77FE">
        <w:rPr>
          <w:color w:val="C00000"/>
          <w:sz w:val="28"/>
          <w:szCs w:val="28"/>
        </w:rPr>
        <w:t>:</w:t>
      </w:r>
    </w:p>
    <w:p w:rsidR="001C77FE" w:rsidRPr="00500E6E" w:rsidRDefault="001C77FE" w:rsidP="001C77FE">
      <w:pPr>
        <w:jc w:val="center"/>
        <w:rPr>
          <w:sz w:val="28"/>
          <w:szCs w:val="28"/>
        </w:rPr>
      </w:pPr>
      <w:r w:rsidRPr="00B66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учебнику  Г.И</w:t>
      </w:r>
      <w:r w:rsidRPr="00500E6E">
        <w:rPr>
          <w:sz w:val="28"/>
          <w:szCs w:val="28"/>
        </w:rPr>
        <w:t xml:space="preserve">. </w:t>
      </w:r>
      <w:r>
        <w:rPr>
          <w:sz w:val="28"/>
          <w:szCs w:val="28"/>
        </w:rPr>
        <w:t>Данилова</w:t>
      </w:r>
      <w:r w:rsidRPr="00500E6E">
        <w:rPr>
          <w:sz w:val="28"/>
          <w:szCs w:val="28"/>
        </w:rPr>
        <w:t>,;</w:t>
      </w:r>
      <w:r>
        <w:t xml:space="preserve">  </w:t>
      </w:r>
      <w:r w:rsidRPr="00500E6E">
        <w:rPr>
          <w:sz w:val="28"/>
          <w:szCs w:val="28"/>
        </w:rPr>
        <w:t>издательство «</w:t>
      </w:r>
      <w:r>
        <w:rPr>
          <w:sz w:val="28"/>
          <w:szCs w:val="28"/>
        </w:rPr>
        <w:t>ДРОФА</w:t>
      </w:r>
      <w:r w:rsidRPr="00500E6E">
        <w:rPr>
          <w:sz w:val="28"/>
          <w:szCs w:val="28"/>
        </w:rPr>
        <w:t>»</w:t>
      </w:r>
      <w:r>
        <w:rPr>
          <w:sz w:val="28"/>
          <w:szCs w:val="28"/>
        </w:rPr>
        <w:t xml:space="preserve"> 2017 год</w:t>
      </w:r>
    </w:p>
    <w:p w:rsidR="001C77FE" w:rsidRDefault="001C77FE" w:rsidP="001C77F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учитель технологии и МХК– Исаев Абдулагаджи Ахмедгаджиевич</w:t>
      </w:r>
    </w:p>
    <w:p w:rsidR="00C02A36" w:rsidRDefault="00C02A36" w:rsidP="00573ACB">
      <w:pPr>
        <w:jc w:val="center"/>
        <w:rPr>
          <w:b/>
          <w:color w:val="002060"/>
          <w:sz w:val="28"/>
          <w:szCs w:val="28"/>
        </w:rPr>
      </w:pPr>
    </w:p>
    <w:p w:rsidR="00B53F68" w:rsidRDefault="00B53F68" w:rsidP="00573ACB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с. </w:t>
      </w:r>
      <w:r w:rsidR="001C77FE" w:rsidRPr="001C77FE">
        <w:rPr>
          <w:b/>
          <w:color w:val="002060"/>
          <w:sz w:val="28"/>
          <w:szCs w:val="28"/>
        </w:rPr>
        <w:t xml:space="preserve">Тандо </w:t>
      </w:r>
      <w:r>
        <w:rPr>
          <w:b/>
          <w:color w:val="002060"/>
          <w:sz w:val="28"/>
          <w:szCs w:val="28"/>
        </w:rPr>
        <w:t xml:space="preserve">- </w:t>
      </w:r>
      <w:r w:rsidR="001C77FE" w:rsidRPr="001C77FE">
        <w:rPr>
          <w:b/>
          <w:color w:val="002060"/>
          <w:sz w:val="28"/>
          <w:szCs w:val="28"/>
        </w:rPr>
        <w:t>20</w:t>
      </w:r>
      <w:r w:rsidR="008F7BFC">
        <w:rPr>
          <w:b/>
          <w:color w:val="002060"/>
          <w:sz w:val="28"/>
          <w:szCs w:val="28"/>
        </w:rPr>
        <w:t>20</w:t>
      </w:r>
      <w:r w:rsidR="001C77FE" w:rsidRPr="001C77FE">
        <w:rPr>
          <w:b/>
          <w:color w:val="002060"/>
          <w:sz w:val="28"/>
          <w:szCs w:val="28"/>
        </w:rPr>
        <w:t xml:space="preserve"> </w:t>
      </w:r>
    </w:p>
    <w:p w:rsidR="009069B9" w:rsidRDefault="009069B9" w:rsidP="00573ACB">
      <w:pPr>
        <w:jc w:val="center"/>
        <w:rPr>
          <w:b/>
          <w:color w:val="002060"/>
          <w:sz w:val="28"/>
          <w:szCs w:val="28"/>
        </w:rPr>
      </w:pPr>
    </w:p>
    <w:p w:rsidR="00573ACB" w:rsidRDefault="00573ACB" w:rsidP="00573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573ACB" w:rsidRDefault="00573ACB" w:rsidP="00573ACB">
      <w:pPr>
        <w:jc w:val="center"/>
        <w:rPr>
          <w:b/>
          <w:sz w:val="28"/>
          <w:szCs w:val="28"/>
        </w:rPr>
      </w:pPr>
    </w:p>
    <w:p w:rsidR="00573ACB" w:rsidRPr="001C77FE" w:rsidRDefault="00573ACB" w:rsidP="00573ACB">
      <w:pPr>
        <w:ind w:firstLine="567"/>
        <w:jc w:val="both"/>
      </w:pPr>
      <w:r w:rsidRPr="001C77FE">
        <w:t>Рабочая программа по мировой художественной культуре составлена на основе федерального компонента государственного стандарта среднего (полного) общего образования на базовом уровне и примерной программы по мировой художественной культуре (составитель Г.И.Данилова)</w:t>
      </w:r>
    </w:p>
    <w:p w:rsidR="00573ACB" w:rsidRPr="001C77FE" w:rsidRDefault="00573ACB" w:rsidP="00573ACB">
      <w:pPr>
        <w:ind w:firstLine="567"/>
        <w:jc w:val="both"/>
      </w:pPr>
      <w:r w:rsidRPr="001C77FE">
        <w:t>Данная программа соблюдает преемственность с содержанием федерального компонента государственного стандарта общего образования.</w:t>
      </w:r>
    </w:p>
    <w:p w:rsidR="00573ACB" w:rsidRPr="001C77FE" w:rsidRDefault="00573ACB" w:rsidP="00573ACB">
      <w:pPr>
        <w:ind w:firstLine="567"/>
        <w:jc w:val="both"/>
        <w:rPr>
          <w:b/>
        </w:rPr>
      </w:pPr>
      <w:r w:rsidRPr="001C77FE">
        <w:rPr>
          <w:b/>
        </w:rPr>
        <w:t>Структура документа</w:t>
      </w:r>
    </w:p>
    <w:p w:rsidR="009F5606" w:rsidRPr="001C77FE" w:rsidRDefault="009F5606" w:rsidP="009F5606">
      <w:pPr>
        <w:ind w:firstLine="567"/>
      </w:pPr>
      <w:r w:rsidRPr="001C77FE">
        <w:t xml:space="preserve">Рабочая  программа включает следующие разделы: </w:t>
      </w:r>
    </w:p>
    <w:p w:rsidR="009F5606" w:rsidRPr="001C77FE" w:rsidRDefault="009F5606" w:rsidP="009F5606">
      <w:pPr>
        <w:ind w:firstLine="567"/>
      </w:pPr>
    </w:p>
    <w:p w:rsidR="009F5606" w:rsidRPr="001C77FE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FE">
        <w:rPr>
          <w:rFonts w:ascii="Times New Roman" w:hAnsi="Times New Roman" w:cs="Times New Roman"/>
          <w:sz w:val="24"/>
          <w:szCs w:val="24"/>
        </w:rPr>
        <w:t>пояснительная записка;</w:t>
      </w:r>
    </w:p>
    <w:p w:rsidR="009F5606" w:rsidRPr="001C77FE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FE">
        <w:rPr>
          <w:rFonts w:ascii="Times New Roman" w:hAnsi="Times New Roman" w:cs="Times New Roman"/>
          <w:sz w:val="24"/>
          <w:szCs w:val="24"/>
        </w:rPr>
        <w:t>учебно-тематический план;</w:t>
      </w:r>
    </w:p>
    <w:p w:rsidR="009F5606" w:rsidRPr="001C77FE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FE">
        <w:rPr>
          <w:rFonts w:ascii="Times New Roman" w:hAnsi="Times New Roman" w:cs="Times New Roman"/>
          <w:sz w:val="24"/>
          <w:szCs w:val="24"/>
        </w:rPr>
        <w:t>учебно-методическое обеспечение;</w:t>
      </w:r>
    </w:p>
    <w:p w:rsidR="009F5606" w:rsidRPr="001C77FE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FE">
        <w:rPr>
          <w:rFonts w:ascii="Times New Roman" w:hAnsi="Times New Roman" w:cs="Times New Roman"/>
          <w:bCs/>
          <w:sz w:val="24"/>
          <w:szCs w:val="24"/>
        </w:rPr>
        <w:t>календарно-тематическое планирование;</w:t>
      </w:r>
      <w:r w:rsidRPr="001C7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606" w:rsidRPr="001C77FE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FE">
        <w:rPr>
          <w:rFonts w:ascii="Times New Roman" w:hAnsi="Times New Roman" w:cs="Times New Roman"/>
          <w:sz w:val="24"/>
          <w:szCs w:val="24"/>
        </w:rPr>
        <w:t>требования к уровню подготовки обучающихся;</w:t>
      </w:r>
    </w:p>
    <w:p w:rsidR="009F5606" w:rsidRPr="001C77FE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FE">
        <w:rPr>
          <w:rFonts w:ascii="Times New Roman" w:hAnsi="Times New Roman" w:cs="Times New Roman"/>
          <w:bCs/>
          <w:sz w:val="24"/>
          <w:szCs w:val="24"/>
        </w:rPr>
        <w:t>лист внесения изменений.</w:t>
      </w:r>
    </w:p>
    <w:p w:rsidR="009F5606" w:rsidRPr="001C77FE" w:rsidRDefault="009F5606" w:rsidP="009F5606">
      <w:pPr>
        <w:ind w:firstLine="567"/>
      </w:pPr>
    </w:p>
    <w:p w:rsidR="00573ACB" w:rsidRPr="001C77FE" w:rsidRDefault="00573ACB" w:rsidP="009F5606">
      <w:pPr>
        <w:ind w:firstLine="567"/>
        <w:jc w:val="both"/>
        <w:rPr>
          <w:b/>
          <w:sz w:val="28"/>
          <w:szCs w:val="28"/>
        </w:rPr>
      </w:pPr>
      <w:r w:rsidRPr="001C77FE">
        <w:rPr>
          <w:b/>
          <w:sz w:val="28"/>
          <w:szCs w:val="28"/>
        </w:rPr>
        <w:t xml:space="preserve">Общая характеристика учебного предмета </w:t>
      </w:r>
    </w:p>
    <w:p w:rsidR="00573ACB" w:rsidRPr="001C77FE" w:rsidRDefault="00573ACB" w:rsidP="00573ACB">
      <w:pPr>
        <w:ind w:firstLine="567"/>
        <w:jc w:val="both"/>
      </w:pPr>
      <w:r w:rsidRPr="001C77FE">
        <w:t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573ACB" w:rsidRPr="001C77FE" w:rsidRDefault="00573ACB" w:rsidP="00573ACB">
      <w:pPr>
        <w:ind w:firstLine="567"/>
        <w:jc w:val="both"/>
      </w:pPr>
      <w:r w:rsidRPr="001C77FE">
        <w:t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интерпретаторских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</w:t>
      </w:r>
    </w:p>
    <w:p w:rsidR="00573ACB" w:rsidRPr="001C77FE" w:rsidRDefault="00573ACB" w:rsidP="00573ACB">
      <w:pPr>
        <w:ind w:firstLine="567"/>
        <w:jc w:val="both"/>
      </w:pPr>
      <w:r w:rsidRPr="001C77FE">
        <w:t xml:space="preserve">В содержательном плане программа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 </w:t>
      </w:r>
    </w:p>
    <w:p w:rsidR="00573ACB" w:rsidRPr="001C77FE" w:rsidRDefault="00573ACB" w:rsidP="00573ACB">
      <w:pPr>
        <w:ind w:firstLine="720"/>
        <w:jc w:val="both"/>
      </w:pPr>
      <w:r w:rsidRPr="001C77FE">
        <w:t xml:space="preserve">Программа содержит примерный объём знаний за два года (Х-ХI классы) обучения и в соответствии с этим поделена на две части. </w:t>
      </w:r>
    </w:p>
    <w:p w:rsidR="00573ACB" w:rsidRPr="001C77FE" w:rsidRDefault="00573ACB" w:rsidP="00573ACB">
      <w:pPr>
        <w:ind w:firstLine="720"/>
        <w:jc w:val="both"/>
      </w:pPr>
      <w:r w:rsidRPr="001C77FE">
        <w:t xml:space="preserve">Курс Х класса «Мировая художественная культура от истоков до 17 века» включает следующие разделы: «Древние цивилизации», «Культура античности», «Художественная культура Средних веков», «Культура Востока» и «Художественная культура Ренессанса». </w:t>
      </w:r>
    </w:p>
    <w:p w:rsidR="00573ACB" w:rsidRPr="001C77FE" w:rsidRDefault="00573ACB" w:rsidP="00573ACB">
      <w:pPr>
        <w:ind w:firstLine="720"/>
        <w:jc w:val="both"/>
      </w:pPr>
      <w:r w:rsidRPr="001C77FE">
        <w:t xml:space="preserve">В курс ХI класса «Мировая художественная культура от середины 17 века до наших дней» входят темы: «Художественная культура 17-18 веков», «Художественная культура 19 века» и «Художественная культура конца ХХ века». </w:t>
      </w:r>
    </w:p>
    <w:p w:rsidR="00573ACB" w:rsidRPr="001C77FE" w:rsidRDefault="00573ACB" w:rsidP="00573ACB">
      <w:pPr>
        <w:ind w:firstLine="567"/>
        <w:jc w:val="both"/>
        <w:rPr>
          <w:b/>
          <w:sz w:val="28"/>
          <w:szCs w:val="28"/>
        </w:rPr>
      </w:pPr>
      <w:r w:rsidRPr="001C77FE">
        <w:rPr>
          <w:b/>
          <w:sz w:val="28"/>
          <w:szCs w:val="28"/>
        </w:rPr>
        <w:lastRenderedPageBreak/>
        <w:t xml:space="preserve">Цели </w:t>
      </w:r>
    </w:p>
    <w:p w:rsidR="00573ACB" w:rsidRPr="001C77FE" w:rsidRDefault="00573ACB" w:rsidP="00573ACB">
      <w:pPr>
        <w:jc w:val="both"/>
      </w:pPr>
      <w:r w:rsidRPr="001C77FE"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573ACB" w:rsidRPr="001C77FE" w:rsidRDefault="00573ACB" w:rsidP="00573ACB">
      <w:pPr>
        <w:pStyle w:val="2"/>
        <w:rPr>
          <w:sz w:val="24"/>
          <w:szCs w:val="24"/>
        </w:rPr>
      </w:pPr>
      <w:r w:rsidRPr="001C77FE">
        <w:rPr>
          <w:sz w:val="24"/>
          <w:szCs w:val="24"/>
        </w:rPr>
        <w:t>развитие чувств, эмоций, образно-ассоциативного мышления и художественно-творческих способностей;</w:t>
      </w:r>
    </w:p>
    <w:p w:rsidR="00573ACB" w:rsidRPr="001C77FE" w:rsidRDefault="00573ACB" w:rsidP="00573ACB">
      <w:pPr>
        <w:pStyle w:val="2"/>
        <w:rPr>
          <w:sz w:val="24"/>
          <w:szCs w:val="24"/>
        </w:rPr>
      </w:pPr>
      <w:r w:rsidRPr="001C77FE">
        <w:rPr>
          <w:sz w:val="24"/>
          <w:szCs w:val="24"/>
        </w:rPr>
        <w:t>воспитание художественно-эстетического вкуса; потребности в освоении ценностей мировой культуры;</w:t>
      </w:r>
    </w:p>
    <w:p w:rsidR="00573ACB" w:rsidRPr="001C77FE" w:rsidRDefault="00573ACB" w:rsidP="00573ACB">
      <w:pPr>
        <w:pStyle w:val="2"/>
        <w:rPr>
          <w:sz w:val="24"/>
          <w:szCs w:val="24"/>
        </w:rPr>
      </w:pPr>
      <w:r w:rsidRPr="001C77FE">
        <w:rPr>
          <w:sz w:val="24"/>
          <w:szCs w:val="24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573ACB" w:rsidRPr="001C77FE" w:rsidRDefault="00573ACB" w:rsidP="00573ACB">
      <w:pPr>
        <w:pStyle w:val="2"/>
        <w:rPr>
          <w:sz w:val="24"/>
          <w:szCs w:val="24"/>
        </w:rPr>
      </w:pPr>
      <w:r w:rsidRPr="001C77FE">
        <w:rPr>
          <w:sz w:val="24"/>
          <w:szCs w:val="24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573ACB" w:rsidRPr="001C77FE" w:rsidRDefault="00573ACB" w:rsidP="00573ACB">
      <w:pPr>
        <w:pStyle w:val="2"/>
        <w:rPr>
          <w:sz w:val="24"/>
          <w:szCs w:val="24"/>
        </w:rPr>
      </w:pPr>
      <w:r w:rsidRPr="001C77FE">
        <w:rPr>
          <w:sz w:val="24"/>
          <w:szCs w:val="24"/>
        </w:rPr>
        <w:t xml:space="preserve">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025E46" w:rsidRPr="001C77FE" w:rsidRDefault="00025E46" w:rsidP="00025E46">
      <w:pPr>
        <w:pStyle w:val="2"/>
        <w:numPr>
          <w:ilvl w:val="0"/>
          <w:numId w:val="0"/>
        </w:numPr>
        <w:ind w:left="680"/>
        <w:rPr>
          <w:sz w:val="24"/>
          <w:szCs w:val="24"/>
        </w:rPr>
      </w:pPr>
    </w:p>
    <w:p w:rsidR="00573ACB" w:rsidRPr="001C77FE" w:rsidRDefault="00AD1232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1C77FE">
        <w:rPr>
          <w:b/>
          <w:sz w:val="28"/>
          <w:szCs w:val="28"/>
        </w:rPr>
        <w:t>П</w:t>
      </w:r>
      <w:r w:rsidR="00025E46" w:rsidRPr="001C77FE">
        <w:rPr>
          <w:b/>
          <w:sz w:val="28"/>
          <w:szCs w:val="28"/>
        </w:rPr>
        <w:t>рограмма</w:t>
      </w:r>
      <w:r w:rsidRPr="001C77FE">
        <w:rPr>
          <w:b/>
          <w:sz w:val="28"/>
          <w:szCs w:val="28"/>
        </w:rPr>
        <w:t xml:space="preserve"> базового курса </w:t>
      </w:r>
      <w:r w:rsidR="001C77FE">
        <w:rPr>
          <w:b/>
          <w:sz w:val="28"/>
          <w:szCs w:val="28"/>
        </w:rPr>
        <w:t xml:space="preserve"> рассчитана 68</w:t>
      </w:r>
      <w:r w:rsidR="00025E46" w:rsidRPr="001C77FE">
        <w:rPr>
          <w:b/>
          <w:sz w:val="28"/>
          <w:szCs w:val="28"/>
        </w:rPr>
        <w:t xml:space="preserve"> часов</w:t>
      </w:r>
      <w:r w:rsidRPr="001C77FE">
        <w:rPr>
          <w:b/>
          <w:sz w:val="28"/>
          <w:szCs w:val="28"/>
        </w:rPr>
        <w:t>: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-в 10 классе на 3</w:t>
      </w:r>
      <w:r w:rsidR="001C77FE">
        <w:rPr>
          <w:sz w:val="24"/>
          <w:szCs w:val="24"/>
        </w:rPr>
        <w:t>4</w:t>
      </w:r>
      <w:r w:rsidRPr="001C77FE">
        <w:rPr>
          <w:sz w:val="24"/>
          <w:szCs w:val="24"/>
        </w:rPr>
        <w:t xml:space="preserve"> учебных часов,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-в 11 классе на 3</w:t>
      </w:r>
      <w:r w:rsidR="001C77FE">
        <w:rPr>
          <w:sz w:val="24"/>
          <w:szCs w:val="24"/>
        </w:rPr>
        <w:t>4</w:t>
      </w:r>
      <w:r w:rsidRPr="001C77FE">
        <w:rPr>
          <w:sz w:val="24"/>
          <w:szCs w:val="24"/>
        </w:rPr>
        <w:t xml:space="preserve"> учебных ча</w:t>
      </w:r>
      <w:r w:rsidR="00AD1232" w:rsidRPr="001C77FE">
        <w:rPr>
          <w:sz w:val="24"/>
          <w:szCs w:val="24"/>
        </w:rPr>
        <w:t xml:space="preserve">сов, из расчёта по 1 часу  в неделю в 10 и </w:t>
      </w:r>
      <w:r w:rsidRPr="001C77FE">
        <w:rPr>
          <w:sz w:val="24"/>
          <w:szCs w:val="24"/>
        </w:rPr>
        <w:t xml:space="preserve"> </w:t>
      </w:r>
      <w:r w:rsidR="00AD1232" w:rsidRPr="001C77FE">
        <w:rPr>
          <w:sz w:val="24"/>
          <w:szCs w:val="24"/>
        </w:rPr>
        <w:t>11 классах.</w:t>
      </w:r>
    </w:p>
    <w:p w:rsidR="00AD1232" w:rsidRPr="001C77FE" w:rsidRDefault="00AD1232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1C77FE">
        <w:rPr>
          <w:b/>
          <w:sz w:val="28"/>
          <w:szCs w:val="28"/>
        </w:rPr>
        <w:t>Общеучебные умения, навыки и способы деятельности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 xml:space="preserve">Рабочая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 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умение самостоятельно и мотивированно организовывать свою познавательную деятельность;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устанавливать несложные реальные связи и зависимости;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оценивать, сопоставлять и классифицировать феномены культуры и искусства;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использовать мультимедийные ресурсы и компьютерные технологии для оформления творческих работ;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владеть основными формами публичных выступлений;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понимать ценность художественного образования как средства развития культуры личности;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определять собственное отношение к произведениям классики и современного искусства;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осознавать свою культурную и национальную принадлежность.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4"/>
          <w:szCs w:val="24"/>
        </w:rPr>
      </w:pP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1C77FE">
        <w:rPr>
          <w:b/>
          <w:sz w:val="28"/>
          <w:szCs w:val="28"/>
        </w:rPr>
        <w:t>Результаты обучения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Результаты изучения курса «Мировая художественная культура»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деятельностного и практикоориентированного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Рубрика «Знать/понимать» включает требования к учебному материалу, который усваивается и воспроизводится учащимися.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Рубрика «Уметь» включает требования, основанные на более сложных видах деятельности, в том числе творческой: соотносить изученные произведения с определённой эпохой, стилем, направлением, устанавливать стилевые и сюжетные связи между произведениями разных видов искусств, пользоваться различными источниками информации, выполняя учебные и творческие задания.</w:t>
      </w:r>
    </w:p>
    <w:p w:rsidR="00573ACB" w:rsidRPr="001C77FE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4"/>
          <w:szCs w:val="24"/>
        </w:rPr>
      </w:pPr>
      <w:r w:rsidRPr="001C77FE">
        <w:rPr>
          <w:sz w:val="24"/>
          <w:szCs w:val="24"/>
        </w:rPr>
        <w:t>В рубрике «Использовать приобретённые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573ACB" w:rsidRPr="001C77FE" w:rsidRDefault="00573ACB" w:rsidP="00573ACB">
      <w:pPr>
        <w:ind w:firstLine="567"/>
        <w:jc w:val="both"/>
      </w:pPr>
    </w:p>
    <w:p w:rsidR="005C0833" w:rsidRPr="001C77FE" w:rsidRDefault="005C0833" w:rsidP="00573ACB">
      <w:pPr>
        <w:ind w:firstLine="567"/>
        <w:jc w:val="both"/>
      </w:pPr>
    </w:p>
    <w:p w:rsidR="00573ACB" w:rsidRPr="001C77FE" w:rsidRDefault="00573ACB" w:rsidP="00573ACB">
      <w:pPr>
        <w:ind w:firstLine="567"/>
        <w:jc w:val="both"/>
      </w:pPr>
      <w:r w:rsidRPr="001C77FE">
        <w:lastRenderedPageBreak/>
        <w:t>В результате освоения курса мировой и отечественной художественной культуры формируются основы эстетических потребностей, развивается толерантное отношение к миру,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неповторимость, развиваются навыки оценки и критического освоения классического наследия и современной культуры, что весьма необходимо для успешной адаптации в современном мире, выбора индивидуального направления культурного развития, организации личного досуга и самостоятельного художественного творчества.</w:t>
      </w:r>
    </w:p>
    <w:p w:rsidR="00573ACB" w:rsidRPr="001C77FE" w:rsidRDefault="00573ACB" w:rsidP="00573ACB">
      <w:pPr>
        <w:spacing w:line="360" w:lineRule="auto"/>
        <w:jc w:val="both"/>
      </w:pPr>
    </w:p>
    <w:p w:rsidR="00573ACB" w:rsidRPr="001C77FE" w:rsidRDefault="00573ACB" w:rsidP="00573ACB">
      <w:pPr>
        <w:jc w:val="center"/>
        <w:rPr>
          <w:b/>
          <w:color w:val="C00000"/>
          <w:sz w:val="28"/>
          <w:szCs w:val="28"/>
        </w:rPr>
      </w:pPr>
      <w:r w:rsidRPr="001C77FE">
        <w:rPr>
          <w:b/>
          <w:color w:val="C00000"/>
          <w:sz w:val="28"/>
          <w:szCs w:val="28"/>
        </w:rPr>
        <w:t xml:space="preserve">ОСНОВНОЕ СОДЕРЖАНИЕ </w:t>
      </w:r>
    </w:p>
    <w:p w:rsidR="00573ACB" w:rsidRPr="001C77FE" w:rsidRDefault="00025E46" w:rsidP="00573ACB">
      <w:pPr>
        <w:jc w:val="center"/>
        <w:rPr>
          <w:b/>
          <w:color w:val="C00000"/>
          <w:sz w:val="28"/>
          <w:szCs w:val="28"/>
        </w:rPr>
      </w:pPr>
      <w:r w:rsidRPr="001C77FE">
        <w:rPr>
          <w:b/>
          <w:color w:val="C00000"/>
          <w:sz w:val="28"/>
          <w:szCs w:val="28"/>
        </w:rPr>
        <w:t>10 класс (3</w:t>
      </w:r>
      <w:r w:rsidR="001C77FE">
        <w:rPr>
          <w:b/>
          <w:color w:val="C00000"/>
          <w:sz w:val="28"/>
          <w:szCs w:val="28"/>
        </w:rPr>
        <w:t>4</w:t>
      </w:r>
      <w:r w:rsidRPr="001C77FE">
        <w:rPr>
          <w:b/>
          <w:color w:val="C00000"/>
          <w:sz w:val="28"/>
          <w:szCs w:val="28"/>
        </w:rPr>
        <w:t xml:space="preserve"> час</w:t>
      </w:r>
      <w:r w:rsidR="001C77FE">
        <w:rPr>
          <w:b/>
          <w:color w:val="C00000"/>
          <w:sz w:val="28"/>
          <w:szCs w:val="28"/>
        </w:rPr>
        <w:t>а</w:t>
      </w:r>
      <w:r w:rsidR="00573ACB" w:rsidRPr="001C77FE">
        <w:rPr>
          <w:b/>
          <w:color w:val="C00000"/>
          <w:sz w:val="28"/>
          <w:szCs w:val="28"/>
        </w:rPr>
        <w:t>)</w:t>
      </w:r>
    </w:p>
    <w:p w:rsidR="00573ACB" w:rsidRPr="001C77FE" w:rsidRDefault="00573ACB" w:rsidP="00573ACB">
      <w:pPr>
        <w:ind w:firstLine="720"/>
        <w:jc w:val="both"/>
      </w:pPr>
      <w:r w:rsidRPr="001C77FE">
        <w:rPr>
          <w:b/>
          <w:sz w:val="28"/>
          <w:szCs w:val="28"/>
        </w:rPr>
        <w:t>Древние цивилизации</w:t>
      </w:r>
      <w:r w:rsidRPr="001C77FE">
        <w:rPr>
          <w:b/>
        </w:rPr>
        <w:t xml:space="preserve"> (</w:t>
      </w:r>
      <w:r w:rsidRPr="001C77FE">
        <w:t xml:space="preserve">6 час). Особенности художественной культуры Месопотамии: монументальность и красочность ансамблей Вавилона (зиккурат Этеменанки, ворота Иштар, дорога Процессий </w:t>
      </w:r>
      <w:r w:rsidR="00AD1232" w:rsidRPr="001C77FE">
        <w:t>–</w:t>
      </w:r>
      <w:r w:rsidRPr="001C77FE">
        <w:t xml:space="preserve"> свидетельство продолжения и завершения традиций древних цивилизаций Шумера и Аккада). Древний Египет </w:t>
      </w:r>
      <w:r w:rsidR="00AD1232" w:rsidRPr="001C77FE">
        <w:t>–</w:t>
      </w:r>
      <w:r w:rsidRPr="001C77FE">
        <w:t xml:space="preserve"> культура, ориентированная на идею Вечной жизни после смерти. Ансамбли пирамид в Гизе и храмов в Карнаке и Луксоре (мифологическая образность пирамиды, храма и их декора). Гигантизм и неизменность канона. </w:t>
      </w:r>
      <w:r w:rsidRPr="001C77FE">
        <w:rPr>
          <w:i/>
        </w:rPr>
        <w:t>Отражение мифологических представлений майя и ацтеков в архитектуре и рельефе. Комплекс в Паленке (дворец, обсерватория, «Храм Надписей» как единый ансамбль пирамиды и мавзолея); Теночтитлан (реконструкция столицы империи ацтеков по описаниям и археологическим находкам).</w:t>
      </w:r>
    </w:p>
    <w:p w:rsidR="00573ACB" w:rsidRPr="001C77FE" w:rsidRDefault="00573ACB" w:rsidP="00573ACB">
      <w:pPr>
        <w:ind w:firstLine="720"/>
        <w:jc w:val="both"/>
      </w:pPr>
    </w:p>
    <w:p w:rsidR="00573ACB" w:rsidRPr="001C77FE" w:rsidRDefault="00573ACB" w:rsidP="00573ACB">
      <w:pPr>
        <w:ind w:firstLine="720"/>
        <w:jc w:val="both"/>
      </w:pPr>
      <w:r w:rsidRPr="001C77FE">
        <w:rPr>
          <w:b/>
          <w:sz w:val="28"/>
          <w:szCs w:val="28"/>
        </w:rPr>
        <w:t>Культура античности</w:t>
      </w:r>
      <w:r w:rsidR="00025E46" w:rsidRPr="001C77FE">
        <w:t xml:space="preserve"> (4</w:t>
      </w:r>
      <w:r w:rsidRPr="001C77FE">
        <w:t xml:space="preserve">часа). Идеалы красоты Древней Греции в ансамбле афинского Акрополя: синтез архитектуры, скульптуры, цвета, ритуального и театрального действия. </w:t>
      </w:r>
      <w:r w:rsidRPr="001C77FE">
        <w:rPr>
          <w:i/>
        </w:rPr>
        <w:t xml:space="preserve">Панафинейские праздники </w:t>
      </w:r>
      <w:r w:rsidR="00AD1232" w:rsidRPr="001C77FE">
        <w:rPr>
          <w:i/>
        </w:rPr>
        <w:t>–</w:t>
      </w:r>
      <w:r w:rsidRPr="001C77FE">
        <w:rPr>
          <w:i/>
        </w:rPr>
        <w:t xml:space="preserve"> динамическое воплощение во времени и пространстве мифологической, идеологической и эстетической программы комплекса.</w:t>
      </w:r>
      <w:r w:rsidRPr="001C77FE">
        <w:t xml:space="preserve"> Слияние восточных и античных традиций в эллинизме (гигантизм, экспрессия, натурализм): Пергамский алтарь. Славы и величия Рима </w:t>
      </w:r>
      <w:r w:rsidR="00AD1232" w:rsidRPr="001C77FE">
        <w:t>–</w:t>
      </w:r>
      <w:r w:rsidRPr="001C77FE">
        <w:t xml:space="preserve"> основная идея римского форума как центра общественной жизни. </w:t>
      </w:r>
      <w:r w:rsidRPr="001C77FE">
        <w:rPr>
          <w:i/>
        </w:rPr>
        <w:t>Триумфальная арка, колонна, конная статуя (Марк Аврелий), базилика, зрелищные сооружения (Колизей)</w:t>
      </w:r>
      <w:r w:rsidRPr="001C77FE">
        <w:t xml:space="preserve">, храм (Пантеон) </w:t>
      </w:r>
      <w:r w:rsidR="00AD1232" w:rsidRPr="001C77FE">
        <w:t>–</w:t>
      </w:r>
      <w:r w:rsidRPr="001C77FE">
        <w:t xml:space="preserve"> основные архитектурные и изобразительные формы воплощения этой идеи.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i/>
        </w:rPr>
        <w:t>Опыт творческой деятельности</w:t>
      </w:r>
      <w:r w:rsidRPr="001C77FE">
        <w:t xml:space="preserve">. </w:t>
      </w:r>
      <w:r w:rsidRPr="001C77FE">
        <w:rPr>
          <w:i/>
        </w:rPr>
        <w:t>Сравнительный анализ образного языка культур Древнего мира. Поиск древнегреческого и древнеримского компонента в отечественной культуре на уровне тем и сюжетов в литературе и изобразительном искусстве, пластических и типологических форм в архитектуре. Составление антологии произведений разных эпох и народов на сюжеты древнего мира и античности.</w:t>
      </w:r>
    </w:p>
    <w:p w:rsidR="00573ACB" w:rsidRPr="001C77FE" w:rsidRDefault="00573ACB" w:rsidP="00573ACB">
      <w:pPr>
        <w:ind w:firstLine="720"/>
        <w:jc w:val="both"/>
        <w:rPr>
          <w:i/>
          <w:sz w:val="28"/>
          <w:szCs w:val="28"/>
        </w:rPr>
      </w:pPr>
    </w:p>
    <w:p w:rsidR="00573ACB" w:rsidRPr="001C77FE" w:rsidRDefault="00573ACB" w:rsidP="00573ACB">
      <w:pPr>
        <w:ind w:firstLine="720"/>
        <w:jc w:val="both"/>
      </w:pPr>
      <w:r w:rsidRPr="001C77FE">
        <w:rPr>
          <w:b/>
          <w:sz w:val="28"/>
          <w:szCs w:val="28"/>
        </w:rPr>
        <w:t>Художественная культура Средних веков</w:t>
      </w:r>
      <w:r w:rsidRPr="001C77FE">
        <w:rPr>
          <w:b/>
        </w:rPr>
        <w:t xml:space="preserve"> </w:t>
      </w:r>
      <w:r w:rsidRPr="001C77FE">
        <w:t xml:space="preserve">(10 час). София Константинопольская </w:t>
      </w:r>
      <w:r w:rsidR="00AD1232" w:rsidRPr="001C77FE">
        <w:t>–</w:t>
      </w:r>
      <w:r w:rsidRPr="001C77FE">
        <w:t xml:space="preserve"> воплощение идеала божественного мироздания в восточном христианстве (воплощение догматов в архитектурной, цветовой и световой композиции, иерархии изображений, литургическом действе). Древнерусский крестово-купольный храм (архитектурная, </w:t>
      </w:r>
      <w:r w:rsidRPr="001C77FE">
        <w:rPr>
          <w:i/>
        </w:rPr>
        <w:t xml:space="preserve">космическая, топографическая и временная </w:t>
      </w:r>
      <w:r w:rsidRPr="001C77FE">
        <w:t xml:space="preserve">символика).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</w:t>
      </w:r>
      <w:r w:rsidR="00AD1232" w:rsidRPr="001C77FE">
        <w:t>–</w:t>
      </w:r>
      <w:r w:rsidRPr="001C77FE">
        <w:t xml:space="preserve"> Андронниковского монастыря к храму Вознесения в Коломенском). Икона (специфика символического языка и образности) и иконостас. Творчество Ф. Грека (росписи церкви Спаса Преображения на Ильине в Новгороде, иконостас Благовещенского собора в Кремле) и А. Рублева (</w:t>
      </w:r>
      <w:r w:rsidR="00AD1232" w:rsidRPr="001C77FE">
        <w:t>«</w:t>
      </w:r>
      <w:r w:rsidRPr="001C77FE">
        <w:t>Троица</w:t>
      </w:r>
      <w:r w:rsidR="00AD1232" w:rsidRPr="001C77FE">
        <w:t>»</w:t>
      </w:r>
      <w:r w:rsidRPr="001C77FE">
        <w:t xml:space="preserve">). Ансамбль московского Кремля </w:t>
      </w:r>
      <w:r w:rsidR="00AD1232" w:rsidRPr="001C77FE">
        <w:t>–</w:t>
      </w:r>
      <w:r w:rsidRPr="001C77FE">
        <w:t xml:space="preserve"> символ национального единения, образец гармонии традиционных форм и новых строительных приёмов.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t xml:space="preserve">Монастырская базилика как средоточие культурной жизни романской эпохи (идеалы аскетизма, антагонизм духовного и телесного,  синтез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 </w:t>
      </w:r>
      <w:r w:rsidRPr="001C77FE">
        <w:rPr>
          <w:i/>
        </w:rPr>
        <w:t>литургической драмы. Региональные школы Западной Европы (Италия, Испания, Англия и др.).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i/>
        </w:rPr>
        <w:t>Монодический склад средневековой музыкальной культуры (григорианский хорал, знаменный распев).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i/>
        </w:rPr>
        <w:t>Опыт творческой деятельности</w:t>
      </w:r>
      <w:r w:rsidRPr="001C77FE">
        <w:t xml:space="preserve">. </w:t>
      </w:r>
      <w:r w:rsidRPr="001C77FE">
        <w:rPr>
          <w:i/>
        </w:rPr>
        <w:t>Выявление общности и различий средневековых культур разных стран и регионов. Поиск образов средневековой культуры в искусстве последующих эпохи и их интерпретация. Участие в дискуссии «Восток глазами Запада».</w:t>
      </w:r>
    </w:p>
    <w:p w:rsidR="00573ACB" w:rsidRPr="001C77FE" w:rsidRDefault="00573ACB" w:rsidP="00573ACB">
      <w:pPr>
        <w:ind w:firstLine="720"/>
        <w:jc w:val="both"/>
        <w:rPr>
          <w:i/>
          <w:sz w:val="28"/>
          <w:szCs w:val="28"/>
        </w:rPr>
      </w:pP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b/>
          <w:sz w:val="28"/>
          <w:szCs w:val="28"/>
        </w:rPr>
        <w:t>Художественная культура Востока</w:t>
      </w:r>
      <w:r w:rsidRPr="001C77FE">
        <w:rPr>
          <w:b/>
        </w:rPr>
        <w:t xml:space="preserve"> </w:t>
      </w:r>
      <w:r w:rsidRPr="001C77FE">
        <w:t xml:space="preserve">(6часов). Индия-страна чудес. Художественная культура Китая. Искусство страны восходящего солнца. Художественная культура ислама. </w:t>
      </w:r>
      <w:r w:rsidRPr="001C77FE">
        <w:rPr>
          <w:i/>
        </w:rPr>
        <w:t xml:space="preserve">Модель Вселенной Древней Индии </w:t>
      </w:r>
      <w:r w:rsidR="00AD1232" w:rsidRPr="001C77FE">
        <w:rPr>
          <w:i/>
        </w:rPr>
        <w:t>–</w:t>
      </w:r>
      <w:r w:rsidRPr="001C77FE">
        <w:rPr>
          <w:i/>
        </w:rPr>
        <w:t xml:space="preserve"> ступа в Санчи и храм Кандарья Махадева в Кхаджурахо как синтез ведических, буддийских и индуистских религиозных и художественных систем. </w:t>
      </w:r>
      <w:r w:rsidR="00AD1232" w:rsidRPr="001C77FE">
        <w:rPr>
          <w:i/>
        </w:rPr>
        <w:t>«</w:t>
      </w:r>
      <w:r w:rsidRPr="001C77FE">
        <w:rPr>
          <w:i/>
        </w:rPr>
        <w:t>Скульптурное</w:t>
      </w:r>
      <w:r w:rsidR="00AD1232" w:rsidRPr="001C77FE">
        <w:rPr>
          <w:i/>
        </w:rPr>
        <w:t>»</w:t>
      </w:r>
      <w:r w:rsidRPr="001C77FE">
        <w:rPr>
          <w:i/>
        </w:rPr>
        <w:t xml:space="preserve"> мышление древних индийцев. Мусульманский образ рая в комплексе Регистана (Древний Самарканд) </w:t>
      </w:r>
      <w:r w:rsidR="00AD1232" w:rsidRPr="001C77FE">
        <w:rPr>
          <w:i/>
        </w:rPr>
        <w:t>–</w:t>
      </w:r>
      <w:r w:rsidRPr="001C77FE">
        <w:rPr>
          <w:i/>
        </w:rPr>
        <w:t xml:space="preserve"> синтез монументальной архитектурной формы и изменчивого, полихромного узора.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i/>
        </w:rPr>
        <w:t xml:space="preserve">Воплощение мифологических (космизм) и религиозно </w:t>
      </w:r>
      <w:r w:rsidR="00AD1232" w:rsidRPr="001C77FE">
        <w:rPr>
          <w:i/>
        </w:rPr>
        <w:t>–</w:t>
      </w:r>
      <w:r w:rsidRPr="001C77FE">
        <w:rPr>
          <w:i/>
        </w:rPr>
        <w:t xml:space="preserve"> нравственных (конфуцианство, даосизм) представлений Китая в ансамбле храма Неба в Пекине. Сплав философии (дзен </w:t>
      </w:r>
      <w:r w:rsidR="00AD1232" w:rsidRPr="001C77FE">
        <w:rPr>
          <w:i/>
        </w:rPr>
        <w:t>–</w:t>
      </w:r>
      <w:r w:rsidRPr="001C77FE">
        <w:rPr>
          <w:i/>
        </w:rPr>
        <w:t xml:space="preserve"> буддизм) и мифологии (синтоизм) в садовом искусстве Японии (сад камней Реандзи в Киото).</w:t>
      </w:r>
    </w:p>
    <w:p w:rsidR="00573ACB" w:rsidRPr="001C77FE" w:rsidRDefault="00573ACB" w:rsidP="00573ACB">
      <w:pPr>
        <w:ind w:firstLine="720"/>
        <w:jc w:val="both"/>
      </w:pP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b/>
          <w:sz w:val="28"/>
          <w:szCs w:val="28"/>
        </w:rPr>
        <w:t>Художественная культура Ренессанса</w:t>
      </w:r>
      <w:r w:rsidRPr="001C77FE">
        <w:rPr>
          <w:b/>
        </w:rPr>
        <w:t xml:space="preserve"> </w:t>
      </w:r>
      <w:r w:rsidRPr="001C77FE">
        <w:t xml:space="preserve">(9 час). Возрождение в Италии. Флоренция </w:t>
      </w:r>
      <w:r w:rsidR="00AD1232" w:rsidRPr="001C77FE">
        <w:t>–</w:t>
      </w:r>
      <w:r w:rsidRPr="001C77FE">
        <w:t xml:space="preserve"> воплощение ренессансной идеи создания «идеального» города (Данте, Джотто, Ф. Брунеллески, Л.Б. Альберти, </w:t>
      </w:r>
      <w:r w:rsidRPr="001C77FE">
        <w:rPr>
          <w:i/>
        </w:rPr>
        <w:t xml:space="preserve">литературно </w:t>
      </w:r>
      <w:r w:rsidR="00AD1232" w:rsidRPr="001C77FE">
        <w:t>–</w:t>
      </w:r>
      <w:r w:rsidRPr="001C77FE">
        <w:t xml:space="preserve"> </w:t>
      </w:r>
      <w:r w:rsidRPr="001C77FE">
        <w:rPr>
          <w:i/>
        </w:rPr>
        <w:t>гуманистический кружок Лоренцо Медичи</w:t>
      </w:r>
      <w:r w:rsidRPr="001C77FE">
        <w:t xml:space="preserve">). Титаны Возрождения (Леонардо да Винчи, Рафаэль, Микеланджело, </w:t>
      </w:r>
      <w:r w:rsidRPr="001C77FE">
        <w:rPr>
          <w:i/>
        </w:rPr>
        <w:t xml:space="preserve">Тициан). Северное Возрождение. Пантеизм </w:t>
      </w:r>
      <w:r w:rsidR="00AD1232" w:rsidRPr="001C77FE">
        <w:rPr>
          <w:i/>
        </w:rPr>
        <w:t>–</w:t>
      </w:r>
      <w:r w:rsidRPr="001C77FE">
        <w:rPr>
          <w:i/>
        </w:rPr>
        <w:t xml:space="preserve"> религиозно </w:t>
      </w:r>
      <w:r w:rsidR="00AD1232" w:rsidRPr="001C77FE">
        <w:rPr>
          <w:i/>
        </w:rPr>
        <w:t>–</w:t>
      </w:r>
      <w:r w:rsidRPr="001C77FE">
        <w:rPr>
          <w:i/>
        </w:rPr>
        <w:t xml:space="preserve"> философская основа Гентского алтаря Я. Ван Эйка. Идеи Реформации и мастерские гравюры А. Дюрера. Придворная культура французского Ренессанса </w:t>
      </w:r>
      <w:r w:rsidR="00AD1232" w:rsidRPr="001C77FE">
        <w:rPr>
          <w:i/>
        </w:rPr>
        <w:t>–</w:t>
      </w:r>
      <w:r w:rsidRPr="001C77FE">
        <w:rPr>
          <w:i/>
        </w:rPr>
        <w:t xml:space="preserve"> комплекс Фонтенбло. Роль полифонии в развитии светских и культовых музыкальных жанров.</w:t>
      </w:r>
      <w:r w:rsidRPr="001C77FE">
        <w:t xml:space="preserve"> Театр В. Шекспира </w:t>
      </w:r>
      <w:r w:rsidR="00AD1232" w:rsidRPr="001C77FE">
        <w:t>–</w:t>
      </w:r>
      <w:r w:rsidRPr="001C77FE">
        <w:t xml:space="preserve"> энциклопедия человеческих страстей. </w:t>
      </w:r>
      <w:r w:rsidRPr="001C77FE">
        <w:rPr>
          <w:i/>
        </w:rPr>
        <w:t>Историческое значение и вневременная художественная ценность идей Возрождения.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i/>
        </w:rPr>
        <w:t>Опыт творческой деятельности</w:t>
      </w:r>
      <w:r w:rsidRPr="001C77FE">
        <w:t xml:space="preserve">. </w:t>
      </w:r>
      <w:r w:rsidRPr="001C77FE">
        <w:rPr>
          <w:i/>
        </w:rPr>
        <w:t>Сравнительный анализ произведений разных авторов и регионов. Участие в дискуссии на тему актуальности идей Возрождения и гуманистических идеалов. Просмотр и обсуждение киноверсий произведений Шекспира.</w:t>
      </w:r>
    </w:p>
    <w:p w:rsidR="00573ACB" w:rsidRPr="001C77FE" w:rsidRDefault="00573ACB" w:rsidP="00573ACB">
      <w:pPr>
        <w:ind w:firstLine="720"/>
        <w:jc w:val="both"/>
      </w:pPr>
    </w:p>
    <w:p w:rsidR="00573ACB" w:rsidRPr="001C77FE" w:rsidRDefault="00025E46" w:rsidP="00573ACB">
      <w:pPr>
        <w:ind w:firstLine="720"/>
        <w:jc w:val="center"/>
        <w:rPr>
          <w:b/>
          <w:color w:val="C00000"/>
          <w:sz w:val="28"/>
          <w:szCs w:val="28"/>
        </w:rPr>
      </w:pPr>
      <w:r w:rsidRPr="001C77FE">
        <w:rPr>
          <w:b/>
          <w:color w:val="C00000"/>
          <w:sz w:val="28"/>
          <w:szCs w:val="28"/>
        </w:rPr>
        <w:t>11 класс (3</w:t>
      </w:r>
      <w:r w:rsidR="001C77FE">
        <w:rPr>
          <w:b/>
          <w:color w:val="C00000"/>
          <w:sz w:val="28"/>
          <w:szCs w:val="28"/>
        </w:rPr>
        <w:t>4</w:t>
      </w:r>
      <w:r w:rsidR="00573ACB" w:rsidRPr="001C77FE">
        <w:rPr>
          <w:b/>
          <w:color w:val="C00000"/>
          <w:sz w:val="28"/>
          <w:szCs w:val="28"/>
        </w:rPr>
        <w:t xml:space="preserve"> час</w:t>
      </w:r>
      <w:r w:rsidR="001C77FE">
        <w:rPr>
          <w:b/>
          <w:color w:val="C00000"/>
          <w:sz w:val="28"/>
          <w:szCs w:val="28"/>
        </w:rPr>
        <w:t>а</w:t>
      </w:r>
      <w:r w:rsidR="00573ACB" w:rsidRPr="001C77FE">
        <w:rPr>
          <w:b/>
          <w:color w:val="C00000"/>
          <w:sz w:val="28"/>
          <w:szCs w:val="28"/>
        </w:rPr>
        <w:t>)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b/>
          <w:sz w:val="28"/>
          <w:szCs w:val="28"/>
        </w:rPr>
        <w:t>Художественная культура 17-18 веков</w:t>
      </w:r>
      <w:r w:rsidRPr="001C77FE">
        <w:rPr>
          <w:b/>
        </w:rPr>
        <w:t xml:space="preserve"> </w:t>
      </w:r>
      <w:r w:rsidRPr="001C77FE">
        <w:t xml:space="preserve">(13 часов). Стили и направления в искусстве Нового времени </w:t>
      </w:r>
      <w:r w:rsidR="00AD1232" w:rsidRPr="001C77FE">
        <w:t>–</w:t>
      </w:r>
      <w:r w:rsidRPr="001C77FE">
        <w:t xml:space="preserve"> проблема многообразия и взаимовлияния. Изменение мировосприятия в эпоху барокко: гигантизм, 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</w:t>
      </w:r>
      <w:r w:rsidR="00AD1232" w:rsidRPr="001C77FE">
        <w:t>–</w:t>
      </w:r>
      <w:r w:rsidRPr="001C77FE">
        <w:t xml:space="preserve"> национальные варианты барокко. Пафос грандиозности в живописи П.-П. Рубенса. Творчество Рембрандта Х. Ван Рейна как пример психологического реализма XVII в. </w:t>
      </w:r>
      <w:r w:rsidR="00AD1232" w:rsidRPr="001C77FE">
        <w:t>В</w:t>
      </w:r>
      <w:r w:rsidRPr="001C77FE">
        <w:t xml:space="preserve"> живописи</w:t>
      </w:r>
      <w:r w:rsidRPr="001C77FE">
        <w:rPr>
          <w:i/>
        </w:rPr>
        <w:t>. Расцвет гомофонно-гармонического стиля в опере барокко («Орфей» К. Монтеверди). Высший расцвет свободной полифонии (И.-С. Бах).</w:t>
      </w:r>
    </w:p>
    <w:p w:rsidR="00573ACB" w:rsidRPr="001C77FE" w:rsidRDefault="00573ACB" w:rsidP="00573ACB">
      <w:pPr>
        <w:ind w:firstLine="720"/>
        <w:jc w:val="both"/>
      </w:pPr>
      <w:r w:rsidRPr="001C77FE">
        <w:t xml:space="preserve">Классицизм </w:t>
      </w:r>
      <w:r w:rsidR="00AD1232" w:rsidRPr="001C77FE">
        <w:t>–</w:t>
      </w:r>
      <w:r w:rsidRPr="001C77FE">
        <w:t xml:space="preserve"> гармоничный мир дворцов и парков Версаля. Образ идеального города в классицистических и ампирных </w:t>
      </w:r>
      <w:r w:rsidRPr="001C77FE">
        <w:rPr>
          <w:i/>
        </w:rPr>
        <w:t>ансамблях Парижа</w:t>
      </w:r>
      <w:r w:rsidRPr="001C77FE">
        <w:t xml:space="preserve"> и Петербурга. От классицизма к академизму в живописи на примере произведений Н. Пуссена, </w:t>
      </w:r>
      <w:r w:rsidRPr="001C77FE">
        <w:rPr>
          <w:i/>
        </w:rPr>
        <w:t>Ж.-Л. Давида</w:t>
      </w:r>
      <w:r w:rsidRPr="001C77FE">
        <w:t xml:space="preserve">, К.П. Брюллова, </w:t>
      </w:r>
      <w:r w:rsidRPr="001C77FE">
        <w:rPr>
          <w:i/>
        </w:rPr>
        <w:t>А.А.</w:t>
      </w:r>
      <w:r w:rsidRPr="001C77FE">
        <w:rPr>
          <w:i/>
          <w:lang w:val="en-US"/>
        </w:rPr>
        <w:t> </w:t>
      </w:r>
      <w:r w:rsidRPr="001C77FE">
        <w:rPr>
          <w:i/>
        </w:rPr>
        <w:t>Иванова</w:t>
      </w:r>
      <w:r w:rsidRPr="001C77FE">
        <w:t>. Формирование классических жанров и принципов симфонизма в произведениях мастеров Венской классической школы: В.-А. Моцарт («Дон Жуан»), Л. Ван Бетховен (Героическая симфония, Лунная соната).</w:t>
      </w:r>
    </w:p>
    <w:p w:rsidR="00573ACB" w:rsidRPr="001C77FE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1C77FE" w:rsidRDefault="00573ACB" w:rsidP="00573ACB">
      <w:pPr>
        <w:ind w:firstLine="720"/>
        <w:jc w:val="both"/>
      </w:pPr>
      <w:r w:rsidRPr="001C77FE">
        <w:rPr>
          <w:b/>
          <w:sz w:val="28"/>
          <w:szCs w:val="28"/>
        </w:rPr>
        <w:t>Художественная культура XIX века</w:t>
      </w:r>
      <w:r w:rsidRPr="001C77FE">
        <w:rPr>
          <w:b/>
        </w:rPr>
        <w:t xml:space="preserve"> </w:t>
      </w:r>
      <w:r w:rsidRPr="001C77FE">
        <w:rPr>
          <w:b/>
          <w:color w:val="C00000"/>
          <w:sz w:val="28"/>
          <w:szCs w:val="28"/>
        </w:rPr>
        <w:t>(9часов)</w:t>
      </w:r>
      <w:r w:rsidRPr="001C77FE">
        <w:t xml:space="preserve"> Романтический идеал и его отображение в камерной музыке («</w:t>
      </w:r>
      <w:r w:rsidRPr="001C77FE">
        <w:rPr>
          <w:i/>
        </w:rPr>
        <w:t>Лесной царь» Ф. Шуберта</w:t>
      </w:r>
      <w:r w:rsidRPr="001C77FE">
        <w:t xml:space="preserve">), и опере («Летучий голландец» Р. Вагнера). Романтизм в живописи: </w:t>
      </w:r>
      <w:r w:rsidRPr="001C77FE">
        <w:rPr>
          <w:i/>
        </w:rPr>
        <w:t>религиозная и литературная тема у прерафаэлитов</w:t>
      </w:r>
      <w:r w:rsidRPr="001C77FE">
        <w:t xml:space="preserve">, революционный пафос Ф. Гойи и </w:t>
      </w:r>
      <w:r w:rsidRPr="001C77FE">
        <w:rPr>
          <w:i/>
        </w:rPr>
        <w:t>Э. Делакруа</w:t>
      </w:r>
      <w:r w:rsidRPr="001C77FE">
        <w:t>, образ романтического героя в творчестве О. Кипренского. Зарождение русской классической музыкальной школы (М.И. Глинка).</w:t>
      </w:r>
    </w:p>
    <w:p w:rsidR="00573ACB" w:rsidRPr="001C77FE" w:rsidRDefault="00573ACB" w:rsidP="00573ACB">
      <w:pPr>
        <w:ind w:firstLine="720"/>
        <w:jc w:val="both"/>
      </w:pPr>
      <w:r w:rsidRPr="001C77FE">
        <w:t>Социальная тематика в живописи реализма: специфика французской (</w:t>
      </w:r>
      <w:r w:rsidRPr="001C77FE">
        <w:rPr>
          <w:i/>
        </w:rPr>
        <w:t>Г. Курбе</w:t>
      </w:r>
      <w:r w:rsidRPr="001C77FE">
        <w:t>, О. Домье) и русской (</w:t>
      </w:r>
      <w:r w:rsidRPr="001C77FE">
        <w:rPr>
          <w:i/>
        </w:rPr>
        <w:t xml:space="preserve">художники </w:t>
      </w:r>
      <w:r w:rsidR="00AD1232" w:rsidRPr="001C77FE">
        <w:rPr>
          <w:i/>
        </w:rPr>
        <w:t>–</w:t>
      </w:r>
      <w:r w:rsidRPr="001C77FE">
        <w:rPr>
          <w:i/>
        </w:rPr>
        <w:t xml:space="preserve"> передвижники,</w:t>
      </w:r>
      <w:r w:rsidRPr="001C77FE">
        <w:t xml:space="preserve"> И. Е. Репин, В. И. Суриков) школ. Развитие русской музыки во второй половине XIX в. (П. И. Чайковский).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i/>
        </w:rPr>
        <w:t>Опыт творческой деятельности</w:t>
      </w:r>
      <w:r w:rsidRPr="001C77FE">
        <w:t xml:space="preserve">. </w:t>
      </w:r>
      <w:r w:rsidRPr="001C77FE">
        <w:rPr>
          <w:i/>
        </w:rPr>
        <w:t>Подготовка рефератов и эссе по персоналиям. Сравнительный анализ художественных стилей, национальных вариантов внутри единого стилевого направления. Участие в дискуссии о роли художественного языка в искусстве, соотношении искусства и реальной жизни («реализм без границ»).</w:t>
      </w:r>
    </w:p>
    <w:p w:rsidR="00573ACB" w:rsidRPr="001C77FE" w:rsidRDefault="00573ACB" w:rsidP="00573ACB">
      <w:pPr>
        <w:ind w:firstLine="720"/>
        <w:jc w:val="both"/>
        <w:rPr>
          <w:i/>
        </w:rPr>
      </w:pP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b/>
          <w:sz w:val="28"/>
          <w:szCs w:val="28"/>
        </w:rPr>
        <w:lastRenderedPageBreak/>
        <w:t>Художественная культура  XX вв.</w:t>
      </w:r>
      <w:r w:rsidRPr="001C77FE">
        <w:rPr>
          <w:b/>
        </w:rPr>
        <w:t xml:space="preserve"> </w:t>
      </w:r>
      <w:r w:rsidR="00025E46" w:rsidRPr="001C77FE">
        <w:rPr>
          <w:b/>
          <w:i/>
          <w:color w:val="C00000"/>
          <w:sz w:val="28"/>
          <w:szCs w:val="28"/>
        </w:rPr>
        <w:t>(13</w:t>
      </w:r>
      <w:r w:rsidRPr="001C77FE">
        <w:rPr>
          <w:b/>
          <w:i/>
          <w:color w:val="C00000"/>
          <w:sz w:val="28"/>
          <w:szCs w:val="28"/>
        </w:rPr>
        <w:t xml:space="preserve"> часов)</w:t>
      </w:r>
      <w:r w:rsidRPr="001C77FE">
        <w:t xml:space="preserve"> 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Ван Гога и </w:t>
      </w:r>
      <w:r w:rsidRPr="001C77FE">
        <w:rPr>
          <w:i/>
        </w:rPr>
        <w:t>П. Гогена, «синтетическая форма» П. Сезанна.</w:t>
      </w:r>
      <w:r w:rsidRPr="001C77FE">
        <w:t xml:space="preserve"> Синтез искусств в модерне: собор Святого Семейства А. Гауди и </w:t>
      </w:r>
      <w:r w:rsidRPr="001C77FE">
        <w:rPr>
          <w:i/>
        </w:rPr>
        <w:t>особняки В. Орта и Ф. О. Шехтеля</w:t>
      </w:r>
      <w:r w:rsidRPr="001C77FE">
        <w:t xml:space="preserve">. Символ и миф в живописи (цикл «Демон» М. А. Врубеля) и </w:t>
      </w:r>
      <w:r w:rsidRPr="001C77FE">
        <w:rPr>
          <w:i/>
        </w:rPr>
        <w:t>музыке («Прометей» А. Н. Скрябина)</w:t>
      </w:r>
      <w:r w:rsidRPr="001C77FE">
        <w:t xml:space="preserve">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в.: башня III Интернационала В.Е. Татлина, </w:t>
      </w:r>
      <w:r w:rsidRPr="001C77FE">
        <w:rPr>
          <w:i/>
        </w:rPr>
        <w:t>вилла «Савой» в Пуасси Ш.-Э. Ле Корбюзье</w:t>
      </w:r>
      <w:r w:rsidRPr="001C77FE">
        <w:t xml:space="preserve">, музей Гуггенхейма Ф.-Л. Райта, </w:t>
      </w:r>
      <w:r w:rsidRPr="001C77FE">
        <w:rPr>
          <w:i/>
        </w:rPr>
        <w:t>ансамбль города Бразилиа О. Нимейера</w:t>
      </w:r>
      <w:r w:rsidRPr="001C77FE">
        <w:t xml:space="preserve">. </w:t>
      </w:r>
      <w:r w:rsidRPr="001C77FE">
        <w:rPr>
          <w:i/>
        </w:rPr>
        <w:t>Театральная культура XX века: режиссерский театр К. С. Станиславского и В. И. Немировича-Данченко и эпический театр Б. Брехта.</w:t>
      </w:r>
      <w:r w:rsidRPr="001C77FE">
        <w:t xml:space="preserve"> Стилистическая разнородность в музыке XX века: от традиционализма до авангардизма и постмодернизма (С.С. Прокофьев, Д.Д. Шостакович, А.Г. Шнитке). </w:t>
      </w:r>
      <w:r w:rsidRPr="001C77FE">
        <w:rPr>
          <w:i/>
        </w:rPr>
        <w:t xml:space="preserve">Синтез искусств </w:t>
      </w:r>
      <w:r w:rsidR="00AD1232" w:rsidRPr="001C77FE">
        <w:rPr>
          <w:i/>
        </w:rPr>
        <w:t>–</w:t>
      </w:r>
      <w:r w:rsidRPr="001C77FE">
        <w:rPr>
          <w:i/>
        </w:rPr>
        <w:t xml:space="preserve"> особенная черта культуры XX века: кинематограф («Броненосец Потёмкин» С.М. Эйзенштейна, «Амаркорд» Ф. Феллини), виды и жанры телевидения, дизайн, компьютерная графика и анимация, мюзикл («Иисус Христос </w:t>
      </w:r>
      <w:r w:rsidR="00AD1232" w:rsidRPr="001C77FE">
        <w:rPr>
          <w:i/>
        </w:rPr>
        <w:t>–</w:t>
      </w:r>
      <w:r w:rsidRPr="001C77FE">
        <w:rPr>
          <w:i/>
        </w:rPr>
        <w:t xml:space="preserve"> Суперзвезда» Э. Ллойд Уэббер). Рок-музыка (Битлз - «Жёлтая подводная лодка, Пинк Флойд - «Стена»); электроакустическая музыка (лазерное шоу Ж.-М. Жарра). Массовое искусство.</w:t>
      </w:r>
    </w:p>
    <w:p w:rsidR="00573ACB" w:rsidRPr="001C77FE" w:rsidRDefault="00573ACB" w:rsidP="00573ACB">
      <w:pPr>
        <w:ind w:firstLine="720"/>
        <w:jc w:val="both"/>
        <w:rPr>
          <w:i/>
        </w:rPr>
      </w:pPr>
      <w:r w:rsidRPr="001C77FE">
        <w:rPr>
          <w:i/>
        </w:rPr>
        <w:t>Опыт творческой деятельности</w:t>
      </w:r>
      <w:r w:rsidRPr="001C77FE">
        <w:t xml:space="preserve">. </w:t>
      </w:r>
      <w:r w:rsidRPr="001C77FE">
        <w:rPr>
          <w:i/>
        </w:rPr>
        <w:t>Посещение и обсуждение выставок, спектаклей и др. с целью определения личной позиции в отношении современного искусства. Подготовка сообщений, рецензий, эссе. Участие в дискуссии о современном искусстве, его роли, специфике, и направлениях.</w:t>
      </w:r>
    </w:p>
    <w:p w:rsidR="00573ACB" w:rsidRPr="001C77FE" w:rsidRDefault="00573ACB" w:rsidP="00573ACB">
      <w:pPr>
        <w:ind w:firstLine="720"/>
        <w:jc w:val="both"/>
        <w:rPr>
          <w:i/>
        </w:rPr>
      </w:pPr>
    </w:p>
    <w:p w:rsidR="00573ACB" w:rsidRDefault="00573ACB" w:rsidP="0043698B">
      <w:pPr>
        <w:ind w:firstLine="720"/>
        <w:jc w:val="center"/>
        <w:rPr>
          <w:i/>
          <w:sz w:val="22"/>
        </w:rPr>
      </w:pPr>
      <w:r w:rsidRPr="001C77FE">
        <w:rPr>
          <w:b/>
          <w:color w:val="C00000"/>
          <w:sz w:val="28"/>
          <w:szCs w:val="28"/>
        </w:rPr>
        <w:t>Учебно-методическое обеспечение</w:t>
      </w:r>
    </w:p>
    <w:tbl>
      <w:tblPr>
        <w:tblStyle w:val="a3"/>
        <w:tblW w:w="10632" w:type="dxa"/>
        <w:tblLook w:val="04A0" w:firstRow="1" w:lastRow="0" w:firstColumn="1" w:lastColumn="0" w:noHBand="0" w:noVBand="1"/>
      </w:tblPr>
      <w:tblGrid>
        <w:gridCol w:w="1894"/>
        <w:gridCol w:w="3065"/>
        <w:gridCol w:w="3338"/>
        <w:gridCol w:w="2335"/>
      </w:tblGrid>
      <w:tr w:rsidR="009F5606" w:rsidRPr="006B2518" w:rsidTr="0043698B">
        <w:tc>
          <w:tcPr>
            <w:tcW w:w="1894" w:type="dxa"/>
            <w:vAlign w:val="center"/>
            <w:hideMark/>
          </w:tcPr>
          <w:p w:rsidR="009F5606" w:rsidRPr="001E28FB" w:rsidRDefault="009F5606" w:rsidP="001E28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1E28FB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3065" w:type="dxa"/>
            <w:vAlign w:val="center"/>
            <w:hideMark/>
          </w:tcPr>
          <w:p w:rsidR="009F5606" w:rsidRPr="001E28FB" w:rsidRDefault="009F5606" w:rsidP="001E28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1E28FB">
              <w:rPr>
                <w:b/>
                <w:sz w:val="24"/>
                <w:szCs w:val="24"/>
              </w:rPr>
              <w:t>Учебник</w:t>
            </w:r>
          </w:p>
        </w:tc>
        <w:tc>
          <w:tcPr>
            <w:tcW w:w="3338" w:type="dxa"/>
            <w:vAlign w:val="center"/>
            <w:hideMark/>
          </w:tcPr>
          <w:p w:rsidR="009F5606" w:rsidRPr="001E28FB" w:rsidRDefault="009F5606" w:rsidP="001E28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1E28FB">
              <w:rPr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2335" w:type="dxa"/>
            <w:vAlign w:val="center"/>
            <w:hideMark/>
          </w:tcPr>
          <w:p w:rsidR="009F5606" w:rsidRPr="001E28FB" w:rsidRDefault="009F5606" w:rsidP="001E28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1E28FB">
              <w:rPr>
                <w:b/>
                <w:sz w:val="24"/>
                <w:szCs w:val="24"/>
              </w:rPr>
              <w:t>Контрольные материалы</w:t>
            </w:r>
          </w:p>
        </w:tc>
      </w:tr>
      <w:tr w:rsidR="009F5606" w:rsidRPr="006B2518" w:rsidTr="0043698B">
        <w:tc>
          <w:tcPr>
            <w:tcW w:w="1894" w:type="dxa"/>
            <w:hideMark/>
          </w:tcPr>
          <w:p w:rsidR="009F5606" w:rsidRPr="0043698B" w:rsidRDefault="009F5606" w:rsidP="009E0CA9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43698B">
              <w:rPr>
                <w:sz w:val="23"/>
                <w:szCs w:val="23"/>
              </w:rPr>
              <w:t>Тематическое и поурочное планирование к учебникам «Мировая художественная культура: От истоков до VII</w:t>
            </w:r>
            <w:r w:rsidR="009E0CA9" w:rsidRPr="0043698B">
              <w:rPr>
                <w:sz w:val="23"/>
                <w:szCs w:val="23"/>
              </w:rPr>
              <w:t xml:space="preserve"> века.  10 </w:t>
            </w:r>
            <w:r w:rsidRPr="0043698B">
              <w:rPr>
                <w:sz w:val="23"/>
                <w:szCs w:val="23"/>
              </w:rPr>
              <w:t xml:space="preserve">класс» и «Мировая художественная культура: От VII века до современности. 11 класс» / Г.И.Данилова. – 6-е изд., стереотип. – М.:Дрофа, </w:t>
            </w:r>
            <w:r w:rsidR="009E0CA9" w:rsidRPr="0043698B">
              <w:rPr>
                <w:sz w:val="23"/>
                <w:szCs w:val="23"/>
              </w:rPr>
              <w:t>2012. – 124,[4]с.</w:t>
            </w:r>
          </w:p>
        </w:tc>
        <w:tc>
          <w:tcPr>
            <w:tcW w:w="3065" w:type="dxa"/>
            <w:hideMark/>
          </w:tcPr>
          <w:p w:rsidR="009F5606" w:rsidRPr="0043698B" w:rsidRDefault="009E0CA9" w:rsidP="009E0CA9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43698B">
              <w:rPr>
                <w:sz w:val="23"/>
                <w:szCs w:val="23"/>
              </w:rPr>
              <w:t>1.Мировая художественная культура: от истоков до VII века.  10 кл. общеобразоват.учреждений гуманитарного профиля.-М.:Дрофа, 2004.-336с.:ил.</w:t>
            </w:r>
          </w:p>
          <w:p w:rsidR="009E0CA9" w:rsidRPr="0043698B" w:rsidRDefault="009E0CA9" w:rsidP="009E0CA9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43698B">
              <w:rPr>
                <w:sz w:val="23"/>
                <w:szCs w:val="23"/>
              </w:rPr>
              <w:t>2. Мировая художественная культура: от VII века до современности. Профильный уровень: учеб. для 11 кл. общеобразоват. учреждений/ Г.И.Данилова._М.:Дрофа, 2006.- 339[1]с.:ил.</w:t>
            </w:r>
          </w:p>
        </w:tc>
        <w:tc>
          <w:tcPr>
            <w:tcW w:w="3338" w:type="dxa"/>
            <w:hideMark/>
          </w:tcPr>
          <w:p w:rsidR="009F5606" w:rsidRPr="0043698B" w:rsidRDefault="009E0CA9" w:rsidP="009F560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3"/>
                <w:szCs w:val="23"/>
              </w:rPr>
            </w:pPr>
            <w:r w:rsidRPr="0043698B">
              <w:rPr>
                <w:sz w:val="23"/>
                <w:szCs w:val="23"/>
              </w:rPr>
              <w:t xml:space="preserve">ЭСУН </w:t>
            </w:r>
            <w:r w:rsidR="00EC2D4D" w:rsidRPr="0043698B">
              <w:rPr>
                <w:sz w:val="23"/>
                <w:szCs w:val="23"/>
              </w:rPr>
              <w:t>(электронное средство учебного назначения), разработанное к учебникам МХК для 10 и 11 классов и одобренное Министерством образования и науки РФ («</w:t>
            </w:r>
            <w:r w:rsidRPr="0043698B">
              <w:rPr>
                <w:sz w:val="23"/>
                <w:szCs w:val="23"/>
              </w:rPr>
              <w:t>Кирилл и Мефодий</w:t>
            </w:r>
            <w:r w:rsidR="00EC2D4D" w:rsidRPr="0043698B">
              <w:rPr>
                <w:sz w:val="23"/>
                <w:szCs w:val="23"/>
              </w:rPr>
              <w:t>», «Дрофа», 2003</w:t>
            </w:r>
            <w:r w:rsidRPr="0043698B">
              <w:rPr>
                <w:sz w:val="23"/>
                <w:szCs w:val="23"/>
              </w:rPr>
              <w:t>г</w:t>
            </w:r>
            <w:r w:rsidR="00025E46" w:rsidRPr="0043698B">
              <w:rPr>
                <w:sz w:val="23"/>
                <w:szCs w:val="23"/>
              </w:rPr>
              <w:t>)</w:t>
            </w:r>
            <w:r w:rsidRPr="0043698B">
              <w:rPr>
                <w:sz w:val="23"/>
                <w:szCs w:val="23"/>
              </w:rPr>
              <w:t>.</w:t>
            </w:r>
          </w:p>
          <w:p w:rsidR="009F5606" w:rsidRPr="0043698B" w:rsidRDefault="009F5606" w:rsidP="009F560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3"/>
                <w:szCs w:val="23"/>
              </w:rPr>
            </w:pPr>
            <w:r w:rsidRPr="0043698B">
              <w:rPr>
                <w:sz w:val="23"/>
                <w:szCs w:val="23"/>
              </w:rPr>
              <w:t xml:space="preserve">Кашекова И. Э. От античности до модерна / И. Э. Кашекова. — М., 2000. </w:t>
            </w:r>
          </w:p>
          <w:p w:rsidR="009F5606" w:rsidRPr="0043698B" w:rsidRDefault="009F5606" w:rsidP="009F560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3"/>
                <w:szCs w:val="23"/>
              </w:rPr>
            </w:pPr>
            <w:r w:rsidRPr="0043698B">
              <w:rPr>
                <w:sz w:val="23"/>
                <w:szCs w:val="23"/>
              </w:rPr>
              <w:t>Иллюстрированные альбомы с репродукциями памятников архитектуры и произведений художников</w:t>
            </w:r>
          </w:p>
          <w:p w:rsidR="00EC2D4D" w:rsidRPr="0043698B" w:rsidRDefault="00EC2D4D" w:rsidP="009F560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3"/>
                <w:szCs w:val="23"/>
              </w:rPr>
            </w:pPr>
            <w:r w:rsidRPr="0043698B">
              <w:rPr>
                <w:sz w:val="23"/>
                <w:szCs w:val="23"/>
              </w:rPr>
              <w:t>Мировая художественная культура. Энциклопедия школьника</w:t>
            </w:r>
          </w:p>
        </w:tc>
        <w:tc>
          <w:tcPr>
            <w:tcW w:w="2335" w:type="dxa"/>
            <w:hideMark/>
          </w:tcPr>
          <w:p w:rsidR="009F5606" w:rsidRPr="006B2518" w:rsidRDefault="009F5606" w:rsidP="009F560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 xml:space="preserve">К.М. Хоруженко. Тесты по МХК. – М.: Владос, 2000г. </w:t>
            </w:r>
          </w:p>
          <w:p w:rsidR="009F5606" w:rsidRPr="006B2518" w:rsidRDefault="009F5606" w:rsidP="009F560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 xml:space="preserve">Т.В. Челышева, Ю.В. Янике. Тесты по МХК. – М.: Владос, 2000г. </w:t>
            </w:r>
          </w:p>
          <w:p w:rsidR="009F5606" w:rsidRPr="006B2518" w:rsidRDefault="009F5606" w:rsidP="009F560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>Карточки с текстами тестов и контрольных работ</w:t>
            </w:r>
          </w:p>
        </w:tc>
      </w:tr>
    </w:tbl>
    <w:p w:rsidR="0043698B" w:rsidRDefault="0043698B" w:rsidP="00EC2D4D">
      <w:pPr>
        <w:jc w:val="center"/>
        <w:rPr>
          <w:b/>
        </w:rPr>
      </w:pPr>
    </w:p>
    <w:p w:rsidR="000B736F" w:rsidRDefault="000B736F" w:rsidP="00EC2D4D">
      <w:pPr>
        <w:jc w:val="center"/>
        <w:rPr>
          <w:b/>
        </w:rPr>
      </w:pPr>
    </w:p>
    <w:p w:rsidR="000B736F" w:rsidRDefault="000B736F" w:rsidP="00EC2D4D">
      <w:pPr>
        <w:jc w:val="center"/>
        <w:rPr>
          <w:b/>
        </w:rPr>
      </w:pPr>
    </w:p>
    <w:p w:rsidR="000B736F" w:rsidRDefault="000B736F" w:rsidP="00EC2D4D">
      <w:pPr>
        <w:jc w:val="center"/>
        <w:rPr>
          <w:b/>
        </w:rPr>
      </w:pPr>
    </w:p>
    <w:p w:rsidR="000B736F" w:rsidRDefault="000B736F" w:rsidP="00EC2D4D">
      <w:pPr>
        <w:jc w:val="center"/>
        <w:rPr>
          <w:b/>
        </w:rPr>
      </w:pPr>
    </w:p>
    <w:p w:rsidR="000B736F" w:rsidRDefault="000B736F" w:rsidP="00EC2D4D">
      <w:pPr>
        <w:jc w:val="center"/>
        <w:rPr>
          <w:b/>
        </w:rPr>
      </w:pPr>
    </w:p>
    <w:p w:rsidR="00EC2D4D" w:rsidRPr="00A82B2A" w:rsidRDefault="00EC2D4D" w:rsidP="00EC2D4D">
      <w:pPr>
        <w:jc w:val="center"/>
      </w:pPr>
      <w:r w:rsidRPr="00A82B2A">
        <w:rPr>
          <w:b/>
          <w:lang w:val="en-US"/>
        </w:rPr>
        <w:t>MULTIMEDIA</w:t>
      </w:r>
      <w:r w:rsidRPr="00A82B2A">
        <w:rPr>
          <w:b/>
        </w:rPr>
        <w:t xml:space="preserve"> – поддержка предмета</w:t>
      </w:r>
    </w:p>
    <w:p w:rsidR="00EC2D4D" w:rsidRPr="00A82B2A" w:rsidRDefault="00EC2D4D" w:rsidP="00EC2D4D">
      <w:pPr>
        <w:outlineLvl w:val="0"/>
        <w:rPr>
          <w:b/>
          <w:i/>
        </w:rPr>
      </w:pPr>
      <w:r w:rsidRPr="00A82B2A">
        <w:t xml:space="preserve">1.Единая коллекция </w:t>
      </w:r>
      <w:r w:rsidR="00AD1232">
        <w:rPr>
          <w:sz w:val="20"/>
          <w:szCs w:val="20"/>
        </w:rPr>
        <w:t>–</w:t>
      </w:r>
      <w:r w:rsidRPr="00A82B2A">
        <w:rPr>
          <w:sz w:val="20"/>
          <w:szCs w:val="20"/>
        </w:rPr>
        <w:t xml:space="preserve"> </w:t>
      </w:r>
      <w:hyperlink r:id="rId11" w:tgtFrame="_blank" w:history="1">
        <w:r w:rsidRPr="00A82B2A">
          <w:rPr>
            <w:rStyle w:val="a4"/>
            <w:b/>
            <w:i/>
            <w:sz w:val="20"/>
            <w:szCs w:val="20"/>
          </w:rPr>
          <w:t>http://collection.cross-edu.ru/catalog/rubr/f544b3b7-f1f4-5b76-f453-552f31d9b164</w:t>
        </w:r>
      </w:hyperlink>
    </w:p>
    <w:p w:rsidR="00EC2D4D" w:rsidRPr="00A82B2A" w:rsidRDefault="00EC2D4D" w:rsidP="00EC2D4D">
      <w:pPr>
        <w:outlineLvl w:val="0"/>
        <w:rPr>
          <w:b/>
          <w:i/>
          <w:sz w:val="32"/>
          <w:szCs w:val="32"/>
        </w:rPr>
      </w:pPr>
      <w:r w:rsidRPr="00A82B2A">
        <w:t xml:space="preserve">2.Российский общеобразовательный портал </w:t>
      </w:r>
      <w:r w:rsidR="00AD1232">
        <w:t>–</w:t>
      </w:r>
      <w:r w:rsidRPr="00A82B2A">
        <w:t xml:space="preserve"> </w:t>
      </w:r>
      <w:hyperlink r:id="rId12" w:tgtFrame="_blank" w:history="1">
        <w:r w:rsidRPr="00A82B2A">
          <w:rPr>
            <w:rStyle w:val="a4"/>
            <w:i/>
          </w:rPr>
          <w:t>http://music.edu.ru/</w:t>
        </w:r>
      </w:hyperlink>
    </w:p>
    <w:p w:rsidR="00EC2D4D" w:rsidRPr="00EC2D4D" w:rsidRDefault="00EC2D4D" w:rsidP="00EC2D4D">
      <w:pPr>
        <w:outlineLvl w:val="0"/>
      </w:pPr>
      <w:r w:rsidRPr="00A82B2A">
        <w:t xml:space="preserve">3.Детские электронные книги и презентации </w:t>
      </w:r>
      <w:r w:rsidR="00AD1232">
        <w:t>–</w:t>
      </w:r>
      <w:r w:rsidRPr="00A82B2A">
        <w:t xml:space="preserve"> </w:t>
      </w:r>
      <w:hyperlink r:id="rId13" w:tgtFrame="_blank" w:history="1">
        <w:r w:rsidRPr="00A82B2A">
          <w:rPr>
            <w:rStyle w:val="a4"/>
            <w:i/>
          </w:rPr>
          <w:t>http://viki.rdf.ru/</w:t>
        </w:r>
      </w:hyperlink>
    </w:p>
    <w:p w:rsidR="00EC2D4D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 w:rsidRPr="00002174">
        <w:t>4</w:t>
      </w:r>
      <w:r>
        <w:t>.</w:t>
      </w:r>
      <w:r w:rsidRPr="007F7373">
        <w:rPr>
          <w:rFonts w:ascii="Times New Roman" w:hAnsi="Times New Roman"/>
          <w:sz w:val="24"/>
          <w:szCs w:val="24"/>
        </w:rPr>
        <w:t>Художественная энциклопедия зарубежного классического искусства</w:t>
      </w:r>
    </w:p>
    <w:p w:rsidR="00EC2D4D" w:rsidRPr="007F7373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F7373">
        <w:rPr>
          <w:rFonts w:ascii="Times New Roman" w:hAnsi="Times New Roman"/>
          <w:sz w:val="24"/>
          <w:szCs w:val="24"/>
        </w:rPr>
        <w:t xml:space="preserve"> </w:t>
      </w:r>
      <w:r w:rsidR="00025E46">
        <w:rPr>
          <w:rFonts w:ascii="Times New Roman" w:hAnsi="Times New Roman"/>
          <w:sz w:val="24"/>
          <w:szCs w:val="24"/>
        </w:rPr>
        <w:t>Библиотека электронных наглядных пособий для 10-11 классов (Республиканский Мультимедиа-Центр, 2003)</w:t>
      </w:r>
      <w:r w:rsidRPr="007F7373">
        <w:rPr>
          <w:rFonts w:ascii="Times New Roman" w:hAnsi="Times New Roman"/>
          <w:sz w:val="24"/>
          <w:szCs w:val="24"/>
        </w:rPr>
        <w:t xml:space="preserve"> </w:t>
      </w:r>
    </w:p>
    <w:p w:rsidR="00EC2D4D" w:rsidRPr="007F7373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7F7373">
        <w:rPr>
          <w:rFonts w:ascii="Times New Roman" w:hAnsi="Times New Roman"/>
          <w:sz w:val="24"/>
          <w:szCs w:val="24"/>
        </w:rPr>
        <w:t>Эрмитаж (Искусство Западной Европы) 1998 ЗАО «Интерсофт» Москва</w:t>
      </w:r>
    </w:p>
    <w:p w:rsidR="00EC2D4D" w:rsidRPr="007F7373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7F7373">
        <w:rPr>
          <w:rFonts w:ascii="Times New Roman" w:hAnsi="Times New Roman"/>
          <w:sz w:val="24"/>
          <w:szCs w:val="24"/>
        </w:rPr>
        <w:t>Энциклопедия изобразительного искусства</w:t>
      </w:r>
    </w:p>
    <w:p w:rsidR="00EC2D4D" w:rsidRPr="007F7373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7F7373">
        <w:rPr>
          <w:rFonts w:ascii="Times New Roman" w:hAnsi="Times New Roman"/>
          <w:sz w:val="24"/>
          <w:szCs w:val="24"/>
        </w:rPr>
        <w:t>Азбука искусства. Как понимать картину</w:t>
      </w:r>
    </w:p>
    <w:p w:rsidR="00EC2D4D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7F7373">
        <w:rPr>
          <w:rFonts w:ascii="Times New Roman" w:hAnsi="Times New Roman"/>
          <w:sz w:val="24"/>
          <w:szCs w:val="24"/>
        </w:rPr>
        <w:t>Шедевры русской живописи</w:t>
      </w:r>
    </w:p>
    <w:p w:rsidR="00573ACB" w:rsidRDefault="00573ACB" w:rsidP="00AD1232">
      <w:pPr>
        <w:rPr>
          <w:sz w:val="28"/>
          <w:szCs w:val="28"/>
        </w:rPr>
      </w:pPr>
    </w:p>
    <w:p w:rsidR="00573ACB" w:rsidRDefault="00573ACB" w:rsidP="00EC2D4D">
      <w:pPr>
        <w:rPr>
          <w:sz w:val="28"/>
          <w:szCs w:val="28"/>
        </w:rPr>
      </w:pPr>
    </w:p>
    <w:p w:rsidR="00573ACB" w:rsidRPr="00692081" w:rsidRDefault="00573ACB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Default="00692081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EC2D4D" w:rsidRPr="003826E8" w:rsidRDefault="00EC2D4D" w:rsidP="00EC2D4D">
      <w:pPr>
        <w:tabs>
          <w:tab w:val="left" w:pos="8316"/>
        </w:tabs>
        <w:jc w:val="center"/>
        <w:rPr>
          <w:b/>
          <w:color w:val="002060"/>
          <w:sz w:val="28"/>
          <w:szCs w:val="28"/>
        </w:rPr>
      </w:pPr>
      <w:r w:rsidRPr="003826E8">
        <w:rPr>
          <w:b/>
          <w:color w:val="002060"/>
          <w:sz w:val="28"/>
          <w:szCs w:val="28"/>
        </w:rPr>
        <w:lastRenderedPageBreak/>
        <w:t>Учебно-тематическое планирование 10 класс</w:t>
      </w:r>
    </w:p>
    <w:p w:rsidR="00EC2D4D" w:rsidRPr="00EC2D4D" w:rsidRDefault="00EC2D4D" w:rsidP="00EC2D4D">
      <w:pPr>
        <w:tabs>
          <w:tab w:val="left" w:pos="8316"/>
        </w:tabs>
        <w:jc w:val="center"/>
        <w:rPr>
          <w:i/>
        </w:rPr>
      </w:pPr>
    </w:p>
    <w:tbl>
      <w:tblPr>
        <w:tblW w:w="992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2268"/>
        <w:gridCol w:w="2551"/>
      </w:tblGrid>
      <w:tr w:rsidR="001C5673" w:rsidRPr="00E66285" w:rsidTr="003826E8">
        <w:trPr>
          <w:trHeight w:val="515"/>
        </w:trPr>
        <w:tc>
          <w:tcPr>
            <w:tcW w:w="708" w:type="dxa"/>
            <w:vMerge w:val="restart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  <w:sz w:val="28"/>
              </w:rPr>
              <w:t>Содержание</w:t>
            </w:r>
          </w:p>
        </w:tc>
        <w:tc>
          <w:tcPr>
            <w:tcW w:w="4819" w:type="dxa"/>
            <w:gridSpan w:val="2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Кол-во часов</w:t>
            </w:r>
          </w:p>
        </w:tc>
      </w:tr>
      <w:tr w:rsidR="001C5673" w:rsidRPr="00E66285" w:rsidTr="003826E8">
        <w:trPr>
          <w:trHeight w:val="564"/>
        </w:trPr>
        <w:tc>
          <w:tcPr>
            <w:tcW w:w="708" w:type="dxa"/>
            <w:vMerge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95" w:type="dxa"/>
            <w:vMerge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  <w:sz w:val="22"/>
              </w:rPr>
              <w:t>В авторской программе</w:t>
            </w:r>
          </w:p>
        </w:tc>
        <w:tc>
          <w:tcPr>
            <w:tcW w:w="2551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  <w:sz w:val="22"/>
              </w:rPr>
              <w:t>В рабочей программе</w:t>
            </w:r>
          </w:p>
        </w:tc>
      </w:tr>
      <w:tr w:rsidR="001C5673" w:rsidRPr="00E66285" w:rsidTr="003826E8">
        <w:trPr>
          <w:trHeight w:val="359"/>
        </w:trPr>
        <w:tc>
          <w:tcPr>
            <w:tcW w:w="70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1</w:t>
            </w:r>
          </w:p>
        </w:tc>
        <w:tc>
          <w:tcPr>
            <w:tcW w:w="4395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Древние цивилизации</w:t>
            </w:r>
          </w:p>
        </w:tc>
        <w:tc>
          <w:tcPr>
            <w:tcW w:w="226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6ч.</w:t>
            </w:r>
          </w:p>
        </w:tc>
        <w:tc>
          <w:tcPr>
            <w:tcW w:w="2551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6ч.</w:t>
            </w:r>
          </w:p>
        </w:tc>
      </w:tr>
      <w:tr w:rsidR="001C5673" w:rsidRPr="00E66285" w:rsidTr="003826E8">
        <w:trPr>
          <w:trHeight w:val="421"/>
        </w:trPr>
        <w:tc>
          <w:tcPr>
            <w:tcW w:w="70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2</w:t>
            </w:r>
          </w:p>
        </w:tc>
        <w:tc>
          <w:tcPr>
            <w:tcW w:w="4395" w:type="dxa"/>
          </w:tcPr>
          <w:p w:rsidR="001C5673" w:rsidRDefault="001C5673" w:rsidP="006920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античности</w:t>
            </w:r>
          </w:p>
        </w:tc>
        <w:tc>
          <w:tcPr>
            <w:tcW w:w="226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4ч.</w:t>
            </w:r>
          </w:p>
        </w:tc>
        <w:tc>
          <w:tcPr>
            <w:tcW w:w="2551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4ч.</w:t>
            </w:r>
          </w:p>
        </w:tc>
      </w:tr>
      <w:tr w:rsidR="001C5673" w:rsidRPr="00E66285" w:rsidTr="003826E8">
        <w:trPr>
          <w:trHeight w:val="414"/>
        </w:trPr>
        <w:tc>
          <w:tcPr>
            <w:tcW w:w="70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3</w:t>
            </w:r>
          </w:p>
        </w:tc>
        <w:tc>
          <w:tcPr>
            <w:tcW w:w="4395" w:type="dxa"/>
          </w:tcPr>
          <w:p w:rsidR="001C5673" w:rsidRDefault="001C5673" w:rsidP="006920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 века</w:t>
            </w:r>
          </w:p>
        </w:tc>
        <w:tc>
          <w:tcPr>
            <w:tcW w:w="226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10ч.</w:t>
            </w:r>
          </w:p>
        </w:tc>
        <w:tc>
          <w:tcPr>
            <w:tcW w:w="2551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10ч.</w:t>
            </w:r>
          </w:p>
        </w:tc>
      </w:tr>
      <w:tr w:rsidR="001C5673" w:rsidRPr="00E66285" w:rsidTr="003826E8">
        <w:trPr>
          <w:trHeight w:val="414"/>
        </w:trPr>
        <w:tc>
          <w:tcPr>
            <w:tcW w:w="70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4</w:t>
            </w:r>
          </w:p>
        </w:tc>
        <w:tc>
          <w:tcPr>
            <w:tcW w:w="4395" w:type="dxa"/>
          </w:tcPr>
          <w:p w:rsidR="001C5673" w:rsidRDefault="001C5673" w:rsidP="006920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Востока</w:t>
            </w:r>
          </w:p>
        </w:tc>
        <w:tc>
          <w:tcPr>
            <w:tcW w:w="226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6ч.</w:t>
            </w:r>
          </w:p>
        </w:tc>
        <w:tc>
          <w:tcPr>
            <w:tcW w:w="2551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6ч.</w:t>
            </w:r>
          </w:p>
        </w:tc>
      </w:tr>
      <w:tr w:rsidR="001C5673" w:rsidRPr="00E66285" w:rsidTr="003826E8">
        <w:trPr>
          <w:trHeight w:val="419"/>
        </w:trPr>
        <w:tc>
          <w:tcPr>
            <w:tcW w:w="70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5</w:t>
            </w:r>
          </w:p>
        </w:tc>
        <w:tc>
          <w:tcPr>
            <w:tcW w:w="4395" w:type="dxa"/>
          </w:tcPr>
          <w:p w:rsidR="001C5673" w:rsidRDefault="001C5673" w:rsidP="006920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Возрождение</w:t>
            </w:r>
          </w:p>
        </w:tc>
        <w:tc>
          <w:tcPr>
            <w:tcW w:w="2268" w:type="dxa"/>
          </w:tcPr>
          <w:p w:rsidR="001C5673" w:rsidRPr="00CC5688" w:rsidRDefault="000B736F" w:rsidP="00692081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1C5673">
              <w:t>ч.</w:t>
            </w:r>
          </w:p>
        </w:tc>
        <w:tc>
          <w:tcPr>
            <w:tcW w:w="2551" w:type="dxa"/>
          </w:tcPr>
          <w:p w:rsidR="001C5673" w:rsidRDefault="000B736F" w:rsidP="00692081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1C5673">
              <w:t>ч.</w:t>
            </w:r>
          </w:p>
        </w:tc>
      </w:tr>
      <w:tr w:rsidR="001C5673" w:rsidRPr="00E66285" w:rsidTr="003826E8">
        <w:trPr>
          <w:trHeight w:val="419"/>
        </w:trPr>
        <w:tc>
          <w:tcPr>
            <w:tcW w:w="708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5" w:type="dxa"/>
            <w:vAlign w:val="center"/>
          </w:tcPr>
          <w:p w:rsidR="001C5673" w:rsidRPr="003826E8" w:rsidRDefault="001C5673" w:rsidP="003826E8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826E8">
              <w:rPr>
                <w:b/>
                <w:color w:val="C00000"/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vAlign w:val="center"/>
          </w:tcPr>
          <w:p w:rsidR="001C5673" w:rsidRPr="003826E8" w:rsidRDefault="000B736F" w:rsidP="003826E8">
            <w:pPr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34</w:t>
            </w:r>
            <w:r w:rsidR="001C5673" w:rsidRPr="003826E8">
              <w:rPr>
                <w:b/>
                <w:color w:val="C00000"/>
                <w:sz w:val="28"/>
                <w:szCs w:val="28"/>
              </w:rPr>
              <w:t xml:space="preserve"> ч</w:t>
            </w:r>
            <w:r w:rsidR="003826E8">
              <w:rPr>
                <w:b/>
                <w:color w:val="C00000"/>
                <w:sz w:val="28"/>
                <w:szCs w:val="28"/>
              </w:rPr>
              <w:t>.</w:t>
            </w:r>
          </w:p>
        </w:tc>
        <w:tc>
          <w:tcPr>
            <w:tcW w:w="2551" w:type="dxa"/>
            <w:vAlign w:val="center"/>
          </w:tcPr>
          <w:p w:rsidR="001C5673" w:rsidRPr="003826E8" w:rsidRDefault="005C0833" w:rsidP="003826E8">
            <w:pPr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3826E8">
              <w:rPr>
                <w:b/>
                <w:color w:val="C00000"/>
                <w:sz w:val="28"/>
                <w:szCs w:val="28"/>
              </w:rPr>
              <w:t>3</w:t>
            </w:r>
            <w:r w:rsidR="000B736F">
              <w:rPr>
                <w:b/>
                <w:color w:val="C00000"/>
                <w:sz w:val="28"/>
                <w:szCs w:val="28"/>
              </w:rPr>
              <w:t>4</w:t>
            </w:r>
            <w:r w:rsidR="001C5673" w:rsidRPr="003826E8">
              <w:rPr>
                <w:b/>
                <w:color w:val="C00000"/>
                <w:sz w:val="28"/>
                <w:szCs w:val="28"/>
              </w:rPr>
              <w:t xml:space="preserve"> ч</w:t>
            </w:r>
            <w:r w:rsidR="003826E8">
              <w:rPr>
                <w:b/>
                <w:color w:val="C00000"/>
                <w:sz w:val="28"/>
                <w:szCs w:val="28"/>
              </w:rPr>
              <w:t>.</w:t>
            </w:r>
          </w:p>
        </w:tc>
      </w:tr>
    </w:tbl>
    <w:p w:rsidR="00573ACB" w:rsidRDefault="00573ACB" w:rsidP="00573ACB">
      <w:pPr>
        <w:jc w:val="center"/>
        <w:rPr>
          <w:sz w:val="28"/>
          <w:szCs w:val="28"/>
        </w:rPr>
      </w:pPr>
    </w:p>
    <w:p w:rsidR="00B21D5D" w:rsidRDefault="00B21D5D" w:rsidP="00B21D5D">
      <w:pPr>
        <w:jc w:val="center"/>
        <w:rPr>
          <w:sz w:val="28"/>
          <w:szCs w:val="28"/>
          <w:lang w:val="en-US"/>
        </w:rPr>
      </w:pPr>
    </w:p>
    <w:p w:rsidR="005C0833" w:rsidRPr="005C0833" w:rsidRDefault="005C0833" w:rsidP="00B21D5D">
      <w:pPr>
        <w:jc w:val="center"/>
        <w:rPr>
          <w:sz w:val="28"/>
          <w:szCs w:val="28"/>
          <w:lang w:val="en-US"/>
        </w:rPr>
      </w:pPr>
    </w:p>
    <w:p w:rsidR="00573ACB" w:rsidRDefault="00573ACB" w:rsidP="00573ACB">
      <w:pPr>
        <w:jc w:val="center"/>
        <w:rPr>
          <w:sz w:val="28"/>
          <w:szCs w:val="28"/>
        </w:rPr>
      </w:pPr>
    </w:p>
    <w:p w:rsidR="00573ACB" w:rsidRDefault="00573ACB" w:rsidP="00573ACB">
      <w:pPr>
        <w:jc w:val="center"/>
        <w:rPr>
          <w:sz w:val="28"/>
          <w:szCs w:val="28"/>
        </w:rPr>
      </w:pPr>
    </w:p>
    <w:p w:rsidR="001C5673" w:rsidRPr="003826E8" w:rsidRDefault="001C5673" w:rsidP="001C5673">
      <w:pPr>
        <w:tabs>
          <w:tab w:val="left" w:pos="8316"/>
        </w:tabs>
        <w:jc w:val="center"/>
        <w:rPr>
          <w:b/>
          <w:color w:val="002060"/>
          <w:sz w:val="28"/>
          <w:szCs w:val="28"/>
        </w:rPr>
      </w:pPr>
      <w:r w:rsidRPr="003826E8">
        <w:rPr>
          <w:b/>
          <w:color w:val="002060"/>
          <w:sz w:val="28"/>
          <w:szCs w:val="28"/>
        </w:rPr>
        <w:t>Учебно-тематическое планирование 11 класс</w:t>
      </w:r>
    </w:p>
    <w:p w:rsidR="001C5673" w:rsidRPr="00EC2D4D" w:rsidRDefault="001C5673" w:rsidP="001C5673">
      <w:pPr>
        <w:tabs>
          <w:tab w:val="left" w:pos="8316"/>
        </w:tabs>
        <w:jc w:val="center"/>
        <w:rPr>
          <w:i/>
        </w:rPr>
      </w:pPr>
    </w:p>
    <w:tbl>
      <w:tblPr>
        <w:tblW w:w="992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2268"/>
        <w:gridCol w:w="2551"/>
      </w:tblGrid>
      <w:tr w:rsidR="001C5673" w:rsidRPr="00E66285" w:rsidTr="003826E8">
        <w:trPr>
          <w:trHeight w:val="780"/>
        </w:trPr>
        <w:tc>
          <w:tcPr>
            <w:tcW w:w="708" w:type="dxa"/>
            <w:vMerge w:val="restart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Содержание</w:t>
            </w:r>
          </w:p>
        </w:tc>
        <w:tc>
          <w:tcPr>
            <w:tcW w:w="4819" w:type="dxa"/>
            <w:gridSpan w:val="2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Кол-во часов</w:t>
            </w:r>
          </w:p>
        </w:tc>
      </w:tr>
      <w:tr w:rsidR="001C5673" w:rsidRPr="00E66285" w:rsidTr="003826E8">
        <w:trPr>
          <w:trHeight w:val="780"/>
        </w:trPr>
        <w:tc>
          <w:tcPr>
            <w:tcW w:w="708" w:type="dxa"/>
            <w:vMerge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95" w:type="dxa"/>
            <w:vMerge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  <w:sz w:val="22"/>
              </w:rPr>
              <w:t>В авторской программе</w:t>
            </w:r>
          </w:p>
        </w:tc>
        <w:tc>
          <w:tcPr>
            <w:tcW w:w="2551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  <w:sz w:val="22"/>
              </w:rPr>
              <w:t>В рабочей программе</w:t>
            </w:r>
          </w:p>
        </w:tc>
      </w:tr>
      <w:tr w:rsidR="001C5673" w:rsidRPr="00E66285" w:rsidTr="006A3B84">
        <w:trPr>
          <w:trHeight w:val="367"/>
        </w:trPr>
        <w:tc>
          <w:tcPr>
            <w:tcW w:w="70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1</w:t>
            </w:r>
          </w:p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1C5673" w:rsidRDefault="001C5673" w:rsidP="00B2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</w:t>
            </w:r>
          </w:p>
          <w:p w:rsidR="001C5673" w:rsidRPr="00066C4C" w:rsidRDefault="001C5673" w:rsidP="00B2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XVII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XVIII</w:t>
            </w:r>
            <w:r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2268" w:type="dxa"/>
            <w:vAlign w:val="center"/>
          </w:tcPr>
          <w:p w:rsidR="001C5673" w:rsidRPr="00CC5688" w:rsidRDefault="001C5673" w:rsidP="006A3B84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13ч.</w:t>
            </w:r>
          </w:p>
        </w:tc>
        <w:tc>
          <w:tcPr>
            <w:tcW w:w="2551" w:type="dxa"/>
            <w:vAlign w:val="center"/>
          </w:tcPr>
          <w:p w:rsidR="001C5673" w:rsidRDefault="001C5673" w:rsidP="006A3B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06F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ч.</w:t>
            </w:r>
          </w:p>
        </w:tc>
      </w:tr>
      <w:tr w:rsidR="001C5673" w:rsidRPr="00E66285" w:rsidTr="006A3B84">
        <w:trPr>
          <w:trHeight w:val="367"/>
        </w:trPr>
        <w:tc>
          <w:tcPr>
            <w:tcW w:w="70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2</w:t>
            </w:r>
          </w:p>
        </w:tc>
        <w:tc>
          <w:tcPr>
            <w:tcW w:w="4395" w:type="dxa"/>
          </w:tcPr>
          <w:p w:rsidR="001C5673" w:rsidRPr="00066C4C" w:rsidRDefault="001C5673" w:rsidP="00B2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культура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2268" w:type="dxa"/>
            <w:vAlign w:val="center"/>
          </w:tcPr>
          <w:p w:rsidR="001C5673" w:rsidRPr="00CC5688" w:rsidRDefault="001C5673" w:rsidP="006A3B84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9ч.</w:t>
            </w:r>
          </w:p>
        </w:tc>
        <w:tc>
          <w:tcPr>
            <w:tcW w:w="2551" w:type="dxa"/>
            <w:vAlign w:val="center"/>
          </w:tcPr>
          <w:p w:rsidR="001C5673" w:rsidRDefault="001C5673" w:rsidP="006A3B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9ч.</w:t>
            </w:r>
          </w:p>
        </w:tc>
      </w:tr>
      <w:tr w:rsidR="001C5673" w:rsidRPr="00E66285" w:rsidTr="006A3B84">
        <w:trPr>
          <w:trHeight w:val="367"/>
        </w:trPr>
        <w:tc>
          <w:tcPr>
            <w:tcW w:w="708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26E8">
              <w:rPr>
                <w:b/>
              </w:rPr>
              <w:t>3</w:t>
            </w:r>
          </w:p>
        </w:tc>
        <w:tc>
          <w:tcPr>
            <w:tcW w:w="4395" w:type="dxa"/>
          </w:tcPr>
          <w:p w:rsidR="001C5673" w:rsidRPr="00066C4C" w:rsidRDefault="001C5673" w:rsidP="00B2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культура </w:t>
            </w:r>
            <w:r>
              <w:rPr>
                <w:sz w:val="28"/>
                <w:szCs w:val="28"/>
                <w:lang w:val="en-US"/>
              </w:rPr>
              <w:t xml:space="preserve">XX </w:t>
            </w:r>
            <w:r>
              <w:rPr>
                <w:sz w:val="28"/>
                <w:szCs w:val="28"/>
              </w:rPr>
              <w:t>века</w:t>
            </w:r>
          </w:p>
        </w:tc>
        <w:tc>
          <w:tcPr>
            <w:tcW w:w="2268" w:type="dxa"/>
            <w:vAlign w:val="center"/>
          </w:tcPr>
          <w:p w:rsidR="001C5673" w:rsidRPr="00CC5688" w:rsidRDefault="00204150" w:rsidP="000B736F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</w:t>
            </w:r>
            <w:r w:rsidR="000B736F">
              <w:rPr>
                <w:sz w:val="28"/>
                <w:szCs w:val="28"/>
              </w:rPr>
              <w:t>2</w:t>
            </w:r>
            <w:r w:rsidR="001C5673">
              <w:rPr>
                <w:sz w:val="28"/>
                <w:szCs w:val="28"/>
              </w:rPr>
              <w:t>ч.</w:t>
            </w:r>
          </w:p>
        </w:tc>
        <w:tc>
          <w:tcPr>
            <w:tcW w:w="2551" w:type="dxa"/>
            <w:vAlign w:val="center"/>
          </w:tcPr>
          <w:p w:rsidR="001C5673" w:rsidRDefault="000B736F" w:rsidP="006A3B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C5673">
              <w:rPr>
                <w:sz w:val="28"/>
                <w:szCs w:val="28"/>
              </w:rPr>
              <w:t>ч.</w:t>
            </w:r>
          </w:p>
        </w:tc>
      </w:tr>
      <w:tr w:rsidR="001C5673" w:rsidRPr="00E66285" w:rsidTr="003826E8">
        <w:trPr>
          <w:trHeight w:val="367"/>
        </w:trPr>
        <w:tc>
          <w:tcPr>
            <w:tcW w:w="708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5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3826E8">
              <w:rPr>
                <w:b/>
                <w:color w:val="C00000"/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vAlign w:val="center"/>
          </w:tcPr>
          <w:p w:rsidR="001C5673" w:rsidRPr="003826E8" w:rsidRDefault="000B736F" w:rsidP="003826E8">
            <w:pPr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34</w:t>
            </w:r>
            <w:r w:rsidR="001C5673" w:rsidRPr="003826E8">
              <w:rPr>
                <w:b/>
                <w:color w:val="C00000"/>
                <w:sz w:val="28"/>
                <w:szCs w:val="28"/>
              </w:rPr>
              <w:t xml:space="preserve"> ч.</w:t>
            </w:r>
          </w:p>
        </w:tc>
        <w:tc>
          <w:tcPr>
            <w:tcW w:w="2551" w:type="dxa"/>
            <w:vAlign w:val="center"/>
          </w:tcPr>
          <w:p w:rsidR="001C5673" w:rsidRPr="003826E8" w:rsidRDefault="001C5673" w:rsidP="003826E8">
            <w:pPr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3826E8">
              <w:rPr>
                <w:b/>
                <w:color w:val="C00000"/>
                <w:sz w:val="28"/>
                <w:szCs w:val="28"/>
              </w:rPr>
              <w:t>3</w:t>
            </w:r>
            <w:r w:rsidR="000B736F">
              <w:rPr>
                <w:b/>
                <w:color w:val="C00000"/>
                <w:sz w:val="28"/>
                <w:szCs w:val="28"/>
              </w:rPr>
              <w:t>4</w:t>
            </w:r>
            <w:r w:rsidRPr="003826E8">
              <w:rPr>
                <w:b/>
                <w:color w:val="C00000"/>
                <w:sz w:val="28"/>
                <w:szCs w:val="28"/>
              </w:rPr>
              <w:t>ч.</w:t>
            </w:r>
          </w:p>
        </w:tc>
      </w:tr>
    </w:tbl>
    <w:p w:rsidR="001C5673" w:rsidRDefault="001C5673" w:rsidP="001C5673">
      <w:pPr>
        <w:ind w:firstLine="708"/>
      </w:pPr>
    </w:p>
    <w:p w:rsidR="00FC11B5" w:rsidRDefault="00FC11B5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FC11B5" w:rsidRDefault="00FC11B5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FC11B5" w:rsidRPr="00DF2534" w:rsidRDefault="00FC11B5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5C0833" w:rsidRPr="00DF2534" w:rsidRDefault="005C0833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5C0833" w:rsidRPr="00DF2534" w:rsidRDefault="005C0833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5C0833" w:rsidRDefault="005C0833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DE06F0" w:rsidRDefault="00DE06F0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DE06F0" w:rsidRDefault="00DE06F0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DE06F0" w:rsidRDefault="00DE06F0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DE06F0" w:rsidRDefault="00DE06F0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DE06F0" w:rsidRDefault="00DE06F0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DE06F0" w:rsidRDefault="00DE06F0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6A3B84" w:rsidRDefault="006A3B84" w:rsidP="00573ACB">
      <w:pPr>
        <w:jc w:val="center"/>
        <w:rPr>
          <w:b/>
          <w:color w:val="C00000"/>
          <w:sz w:val="28"/>
          <w:szCs w:val="28"/>
        </w:rPr>
      </w:pPr>
    </w:p>
    <w:p w:rsidR="00EC044E" w:rsidRDefault="00EC044E" w:rsidP="00573ACB">
      <w:pPr>
        <w:jc w:val="center"/>
        <w:rPr>
          <w:b/>
          <w:color w:val="C00000"/>
          <w:sz w:val="28"/>
          <w:szCs w:val="28"/>
        </w:rPr>
      </w:pPr>
    </w:p>
    <w:p w:rsidR="00EC044E" w:rsidRDefault="00EC044E" w:rsidP="00573ACB">
      <w:pPr>
        <w:jc w:val="center"/>
        <w:rPr>
          <w:b/>
          <w:color w:val="C00000"/>
          <w:sz w:val="28"/>
          <w:szCs w:val="28"/>
        </w:rPr>
      </w:pPr>
    </w:p>
    <w:p w:rsidR="00FC11B5" w:rsidRPr="003826E8" w:rsidRDefault="00FC11B5" w:rsidP="00573ACB">
      <w:pPr>
        <w:jc w:val="center"/>
        <w:rPr>
          <w:b/>
          <w:color w:val="C00000"/>
          <w:sz w:val="28"/>
          <w:szCs w:val="28"/>
        </w:rPr>
      </w:pPr>
      <w:r w:rsidRPr="003826E8">
        <w:rPr>
          <w:b/>
          <w:color w:val="C00000"/>
          <w:sz w:val="28"/>
          <w:szCs w:val="28"/>
        </w:rPr>
        <w:lastRenderedPageBreak/>
        <w:t>Календарно-тематическое планирование</w:t>
      </w:r>
    </w:p>
    <w:p w:rsidR="00573ACB" w:rsidRPr="005A4F2D" w:rsidRDefault="00573ACB" w:rsidP="00573ACB">
      <w:pPr>
        <w:jc w:val="center"/>
        <w:rPr>
          <w:b/>
          <w:i/>
          <w:color w:val="00B050"/>
          <w:sz w:val="28"/>
          <w:szCs w:val="28"/>
        </w:rPr>
      </w:pPr>
      <w:r w:rsidRPr="005A4F2D">
        <w:rPr>
          <w:b/>
          <w:sz w:val="28"/>
          <w:szCs w:val="28"/>
        </w:rPr>
        <w:t>10 класс (</w:t>
      </w:r>
      <w:r w:rsidRPr="005A4F2D">
        <w:rPr>
          <w:b/>
          <w:i/>
          <w:color w:val="00B050"/>
          <w:sz w:val="28"/>
          <w:szCs w:val="28"/>
        </w:rPr>
        <w:t>1ч. в неделю)</w:t>
      </w:r>
    </w:p>
    <w:p w:rsidR="00573ACB" w:rsidRDefault="00573ACB" w:rsidP="00573ACB">
      <w:pPr>
        <w:jc w:val="center"/>
        <w:rPr>
          <w:sz w:val="28"/>
          <w:szCs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095"/>
        <w:gridCol w:w="992"/>
        <w:gridCol w:w="1276"/>
        <w:gridCol w:w="1276"/>
      </w:tblGrid>
      <w:tr w:rsidR="005A4F2D" w:rsidRPr="000A242E" w:rsidTr="006A3B84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3826E8" w:rsidRDefault="005A4F2D" w:rsidP="003826E8">
            <w:pPr>
              <w:jc w:val="center"/>
              <w:rPr>
                <w:b/>
              </w:rPr>
            </w:pPr>
            <w:r w:rsidRPr="003826E8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3826E8">
              <w:rPr>
                <w:b/>
              </w:rPr>
              <w:t>ур</w:t>
            </w:r>
            <w:r>
              <w:rPr>
                <w:b/>
              </w:rPr>
              <w:t>ока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3826E8" w:rsidRDefault="005A4F2D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3826E8" w:rsidRDefault="005A4F2D" w:rsidP="003826E8">
            <w:pPr>
              <w:jc w:val="center"/>
              <w:rPr>
                <w:b/>
              </w:rPr>
            </w:pPr>
            <w:r w:rsidRPr="003826E8">
              <w:rPr>
                <w:b/>
              </w:rPr>
              <w:t>Кол-во</w:t>
            </w:r>
          </w:p>
          <w:p w:rsidR="005A4F2D" w:rsidRPr="003826E8" w:rsidRDefault="005A4F2D" w:rsidP="003826E8">
            <w:pPr>
              <w:jc w:val="center"/>
              <w:rPr>
                <w:b/>
              </w:rPr>
            </w:pPr>
            <w:r w:rsidRPr="003826E8">
              <w:rPr>
                <w:b/>
              </w:rPr>
              <w:t>часов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3826E8" w:rsidRDefault="005A4F2D" w:rsidP="003826E8">
            <w:pPr>
              <w:jc w:val="center"/>
              <w:rPr>
                <w:b/>
              </w:rPr>
            </w:pPr>
            <w:r w:rsidRPr="003826E8">
              <w:rPr>
                <w:b/>
              </w:rPr>
              <w:t>Дата проведение</w:t>
            </w:r>
          </w:p>
        </w:tc>
      </w:tr>
      <w:tr w:rsidR="005A4F2D" w:rsidRPr="000A242E" w:rsidTr="006A3B84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2D" w:rsidRPr="003826E8" w:rsidRDefault="005A4F2D" w:rsidP="003826E8">
            <w:pPr>
              <w:jc w:val="center"/>
              <w:rPr>
                <w:b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2D" w:rsidRPr="003826E8" w:rsidRDefault="005A4F2D" w:rsidP="003826E8">
            <w:pPr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2D" w:rsidRPr="003826E8" w:rsidRDefault="005A4F2D" w:rsidP="003826E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2D" w:rsidRPr="003826E8" w:rsidRDefault="005A4F2D" w:rsidP="003826E8">
            <w:pPr>
              <w:jc w:val="center"/>
              <w:rPr>
                <w:b/>
              </w:rPr>
            </w:pPr>
            <w:r w:rsidRPr="003826E8">
              <w:rPr>
                <w:b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2D" w:rsidRPr="003826E8" w:rsidRDefault="005A4F2D" w:rsidP="003826E8">
            <w:pPr>
              <w:jc w:val="center"/>
              <w:rPr>
                <w:b/>
              </w:rPr>
            </w:pPr>
            <w:r w:rsidRPr="003826E8">
              <w:rPr>
                <w:b/>
              </w:rPr>
              <w:t>По факту</w:t>
            </w:r>
          </w:p>
        </w:tc>
      </w:tr>
      <w:tr w:rsidR="00EC044E" w:rsidRPr="000A242E" w:rsidTr="008B2F19">
        <w:tc>
          <w:tcPr>
            <w:tcW w:w="1063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EC044E" w:rsidRDefault="00EC044E" w:rsidP="00EC044E">
            <w:pPr>
              <w:jc w:val="center"/>
            </w:pPr>
            <w:r w:rsidRPr="009C1B29">
              <w:rPr>
                <w:b/>
                <w:color w:val="C00000"/>
                <w:szCs w:val="28"/>
              </w:rPr>
              <w:t>Древние цивилизации</w:t>
            </w:r>
            <w:r>
              <w:rPr>
                <w:b/>
                <w:color w:val="C00000"/>
                <w:szCs w:val="28"/>
              </w:rPr>
              <w:t xml:space="preserve"> - </w:t>
            </w:r>
            <w:r w:rsidRPr="009C1B29">
              <w:rPr>
                <w:b/>
                <w:color w:val="C00000"/>
              </w:rPr>
              <w:t>6 ч.</w:t>
            </w:r>
          </w:p>
        </w:tc>
      </w:tr>
      <w:tr w:rsidR="00EC044E" w:rsidRPr="000A242E" w:rsidTr="008B2F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3826E8" w:rsidRDefault="00EC044E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Первые художники Земли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EC044E" w:rsidRDefault="00EC044E" w:rsidP="008B2F1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>
            <w:pPr>
              <w:jc w:val="center"/>
              <w:rPr>
                <w:szCs w:val="28"/>
              </w:rPr>
            </w:pPr>
          </w:p>
        </w:tc>
      </w:tr>
      <w:tr w:rsidR="00EC044E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3826E8" w:rsidRDefault="00EC044E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Архитектура страны фараонов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0A242E">
              <w:rPr>
                <w:szCs w:val="28"/>
              </w:rPr>
              <w:t>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8B2F19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>
            <w:pPr>
              <w:jc w:val="center"/>
              <w:rPr>
                <w:szCs w:val="28"/>
              </w:rPr>
            </w:pPr>
          </w:p>
        </w:tc>
      </w:tr>
      <w:tr w:rsidR="00EC044E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3826E8" w:rsidRDefault="00EC044E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0A242E" w:rsidRDefault="00EC044E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Архитектура страны фараонов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0A242E" w:rsidRDefault="00EC044E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EA1491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>
            <w:pPr>
              <w:jc w:val="center"/>
              <w:rPr>
                <w:szCs w:val="28"/>
              </w:rPr>
            </w:pPr>
          </w:p>
        </w:tc>
      </w:tr>
      <w:tr w:rsidR="00EC044E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3826E8" w:rsidRDefault="00EC044E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Изобразительное искусство и музыка Древнего Египта.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EA1491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0B7C9A">
            <w:pPr>
              <w:jc w:val="center"/>
              <w:rPr>
                <w:szCs w:val="28"/>
              </w:rPr>
            </w:pPr>
          </w:p>
        </w:tc>
      </w:tr>
      <w:tr w:rsidR="00EC044E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3826E8" w:rsidRDefault="00EC044E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Художественная культура Древней Передней Азии.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8B2F19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0B7C9A">
            <w:pPr>
              <w:jc w:val="center"/>
              <w:rPr>
                <w:szCs w:val="28"/>
              </w:rPr>
            </w:pPr>
          </w:p>
        </w:tc>
      </w:tr>
      <w:tr w:rsidR="00EC044E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3826E8" w:rsidRDefault="00EC044E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Искусство доколумбовой Америки.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0A242E" w:rsidRDefault="00EC044E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EA1491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0B7C9A">
            <w:pPr>
              <w:jc w:val="center"/>
              <w:rPr>
                <w:szCs w:val="28"/>
              </w:rPr>
            </w:pPr>
          </w:p>
        </w:tc>
      </w:tr>
      <w:tr w:rsidR="00EC044E" w:rsidRPr="000A242E" w:rsidTr="008B2F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EC044E" w:rsidRDefault="00EC044E" w:rsidP="00EC044E">
            <w:pPr>
              <w:jc w:val="center"/>
              <w:rPr>
                <w:szCs w:val="28"/>
              </w:rPr>
            </w:pPr>
            <w:r w:rsidRPr="009C1B29">
              <w:rPr>
                <w:b/>
                <w:color w:val="C00000"/>
                <w:szCs w:val="28"/>
              </w:rPr>
              <w:t>Культура античности</w:t>
            </w:r>
            <w:r>
              <w:rPr>
                <w:b/>
                <w:color w:val="C00000"/>
                <w:szCs w:val="28"/>
              </w:rPr>
              <w:t xml:space="preserve"> - </w:t>
            </w:r>
            <w:r w:rsidRPr="009C1B29">
              <w:rPr>
                <w:b/>
                <w:color w:val="C00000"/>
                <w:szCs w:val="28"/>
              </w:rPr>
              <w:t>4 ч.</w:t>
            </w: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3826E8" w:rsidRDefault="005A4F2D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Золотой век Афин.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EA1491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0B7C9A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3826E8" w:rsidRDefault="005A4F2D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Архитектура Древнего Рима.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EA1491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0B7C9A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3826E8" w:rsidRDefault="005A4F2D" w:rsidP="003826E8">
            <w:pPr>
              <w:jc w:val="center"/>
              <w:rPr>
                <w:b/>
                <w:szCs w:val="28"/>
                <w:lang w:val="en-US"/>
              </w:rPr>
            </w:pPr>
            <w:r w:rsidRPr="003826E8">
              <w:rPr>
                <w:b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Театральное и музыкальное искусство античности.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DE6DF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A4F2D" w:rsidRPr="000A242E">
              <w:rPr>
                <w:szCs w:val="28"/>
              </w:rPr>
              <w:t>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0B7C9A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0B7C9A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2D" w:rsidRPr="003826E8" w:rsidRDefault="005A4F2D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Театральное и музыкальное искусство античности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3826E8" w:rsidRDefault="00DE6DF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0B7C9A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0B7C9A">
            <w:pPr>
              <w:jc w:val="center"/>
              <w:rPr>
                <w:szCs w:val="28"/>
              </w:rPr>
            </w:pPr>
          </w:p>
        </w:tc>
      </w:tr>
      <w:tr w:rsidR="00EC044E" w:rsidRPr="000A242E" w:rsidTr="008B2F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EC044E" w:rsidRDefault="00EC044E" w:rsidP="00EC044E">
            <w:pPr>
              <w:jc w:val="center"/>
              <w:rPr>
                <w:szCs w:val="28"/>
              </w:rPr>
            </w:pPr>
            <w:r w:rsidRPr="00DE6DF5">
              <w:rPr>
                <w:b/>
                <w:color w:val="C00000"/>
                <w:szCs w:val="28"/>
              </w:rPr>
              <w:t xml:space="preserve">Средние века </w:t>
            </w:r>
            <w:r>
              <w:rPr>
                <w:b/>
                <w:color w:val="C00000"/>
                <w:szCs w:val="28"/>
              </w:rPr>
              <w:t xml:space="preserve">- </w:t>
            </w:r>
            <w:r w:rsidRPr="00DE6DF5">
              <w:rPr>
                <w:b/>
                <w:color w:val="C00000"/>
                <w:szCs w:val="28"/>
              </w:rPr>
              <w:t>10 ч.</w:t>
            </w: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3826E8" w:rsidRDefault="005A4F2D" w:rsidP="003826E8">
            <w:pPr>
              <w:jc w:val="center"/>
              <w:rPr>
                <w:b/>
                <w:szCs w:val="28"/>
              </w:rPr>
            </w:pPr>
            <w:r w:rsidRPr="003826E8">
              <w:rPr>
                <w:b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Мир византийской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 w:rsidP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Архитектурный облик Древней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Default="005A4F2D">
            <w:r w:rsidRPr="006120D9">
              <w:rPr>
                <w:szCs w:val="28"/>
              </w:rPr>
              <w:t>Архитектурный облик Древней Руси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Default="005A4F2D">
            <w:r w:rsidRPr="006120D9">
              <w:rPr>
                <w:szCs w:val="28"/>
              </w:rPr>
              <w:t>Архитектурный облик Древней Руси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 w:rsidP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Изобразительное искусство и музыка Древней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Изобразительное искусство и музыка Древней Руси.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Архитектура западноевропейского Средневековья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Архитектура западноевропейского Средневековья.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Изобразительное искусство Средних веков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Театральное искусство и музыка Средних веков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EC044E" w:rsidRPr="000A242E" w:rsidTr="008B2F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EC044E">
            <w:pPr>
              <w:jc w:val="center"/>
              <w:rPr>
                <w:szCs w:val="28"/>
              </w:rPr>
            </w:pPr>
            <w:r w:rsidRPr="00DE6DF5">
              <w:rPr>
                <w:b/>
                <w:color w:val="C00000"/>
                <w:szCs w:val="28"/>
              </w:rPr>
              <w:t>Культура Востока</w:t>
            </w:r>
            <w:r>
              <w:rPr>
                <w:b/>
                <w:color w:val="C00000"/>
                <w:szCs w:val="28"/>
              </w:rPr>
              <w:t xml:space="preserve"> - </w:t>
            </w:r>
            <w:r w:rsidRPr="00DE6DF5">
              <w:rPr>
                <w:b/>
                <w:color w:val="C00000"/>
                <w:szCs w:val="28"/>
              </w:rPr>
              <w:t>6 ч.</w:t>
            </w: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2D" w:rsidRPr="005A4F2D" w:rsidRDefault="005A4F2D" w:rsidP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DE6DF5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Индия - «страна чудес».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Индия - «страна чудес».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 w:rsidP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Художественная культура Китая.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Художественная культура Китая.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Искусство Страны восходящего солнца</w:t>
            </w:r>
            <w:r>
              <w:rPr>
                <w:szCs w:val="28"/>
              </w:rPr>
              <w:t xml:space="preserve"> </w:t>
            </w:r>
            <w:r w:rsidRPr="000A242E">
              <w:rPr>
                <w:szCs w:val="28"/>
              </w:rPr>
              <w:t>(Япония).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0B7C9A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0B7C9A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Художественная культура ислама.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EC044E" w:rsidRPr="000A242E" w:rsidTr="008B2F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EC044E">
            <w:pPr>
              <w:jc w:val="center"/>
              <w:rPr>
                <w:szCs w:val="28"/>
              </w:rPr>
            </w:pPr>
            <w:r w:rsidRPr="00DE6DF5">
              <w:rPr>
                <w:b/>
                <w:color w:val="C00000"/>
                <w:szCs w:val="28"/>
              </w:rPr>
              <w:t>Возрождение</w:t>
            </w:r>
            <w:r>
              <w:rPr>
                <w:b/>
                <w:color w:val="C00000"/>
                <w:szCs w:val="28"/>
              </w:rPr>
              <w:t xml:space="preserve"> - </w:t>
            </w:r>
            <w:r w:rsidR="008A001C">
              <w:rPr>
                <w:b/>
                <w:color w:val="C00000"/>
                <w:szCs w:val="28"/>
              </w:rPr>
              <w:t>9</w:t>
            </w:r>
            <w:r w:rsidRPr="00DE6DF5">
              <w:rPr>
                <w:b/>
                <w:color w:val="C00000"/>
                <w:szCs w:val="28"/>
              </w:rPr>
              <w:t xml:space="preserve"> ч.</w:t>
            </w: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3826E8">
            <w:pPr>
              <w:rPr>
                <w:szCs w:val="28"/>
              </w:rPr>
            </w:pPr>
            <w:r w:rsidRPr="000A242E">
              <w:rPr>
                <w:szCs w:val="28"/>
              </w:rPr>
              <w:t>Флоренция-колыбель</w:t>
            </w:r>
            <w:r>
              <w:rPr>
                <w:szCs w:val="28"/>
              </w:rPr>
              <w:t xml:space="preserve"> </w:t>
            </w:r>
            <w:r w:rsidRPr="000A242E">
              <w:rPr>
                <w:szCs w:val="28"/>
              </w:rPr>
              <w:t>итальянского Возрождения.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 w:rsidP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Золотой век Возрождения.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0A242E">
              <w:rPr>
                <w:szCs w:val="28"/>
              </w:rPr>
              <w:t>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Золотой век Возрождения.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Default="005A4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Возрождение в Венеции.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 w:rsidP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Северное Возрождение.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BF5FD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 w:rsidP="00836112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Северное Возрождение.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BF5FD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 w:rsidP="00316CE3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5A4F2D" w:rsidRDefault="005A4F2D" w:rsidP="005A4F2D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Музыка и театр эпохи возрождения.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</w:tr>
      <w:tr w:rsidR="005A4F2D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5A4F2D" w:rsidRDefault="005A4F2D" w:rsidP="00FC11B5">
            <w:pPr>
              <w:jc w:val="center"/>
              <w:rPr>
                <w:b/>
                <w:szCs w:val="28"/>
              </w:rPr>
            </w:pPr>
            <w:r w:rsidRPr="005A4F2D">
              <w:rPr>
                <w:b/>
                <w:szCs w:val="28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Музыка и театр эпохи возрождения.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0A242E" w:rsidRDefault="005A4F2D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2D" w:rsidRPr="00EC044E" w:rsidRDefault="005A4F2D">
            <w:pPr>
              <w:jc w:val="center"/>
              <w:rPr>
                <w:szCs w:val="28"/>
              </w:rPr>
            </w:pPr>
          </w:p>
        </w:tc>
      </w:tr>
      <w:tr w:rsidR="008B2F19" w:rsidRPr="000A242E" w:rsidTr="006A3B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Pr="005A4F2D" w:rsidRDefault="008B2F19" w:rsidP="00FC11B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Pr="000A242E" w:rsidRDefault="008B2F19" w:rsidP="008B2F19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Музыка и театр эпохи возрождения.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Pr="000A242E" w:rsidRDefault="008B2F19" w:rsidP="008B2F19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Pr="00EC044E" w:rsidRDefault="008B2F19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Pr="00EC044E" w:rsidRDefault="008B2F19">
            <w:pPr>
              <w:jc w:val="center"/>
              <w:rPr>
                <w:szCs w:val="28"/>
              </w:rPr>
            </w:pPr>
          </w:p>
        </w:tc>
      </w:tr>
      <w:tr w:rsidR="008B2F19" w:rsidRPr="000A242E" w:rsidTr="008B2F19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Pr="00DE6DF5" w:rsidRDefault="008B2F19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DE6DF5">
              <w:rPr>
                <w:b/>
                <w:color w:val="C00000"/>
                <w:sz w:val="28"/>
                <w:szCs w:val="28"/>
              </w:rPr>
              <w:t xml:space="preserve">                     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19" w:rsidRPr="00DE6DF5" w:rsidRDefault="008B2F19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35 </w:t>
            </w:r>
            <w:r w:rsidRPr="00DE6DF5">
              <w:rPr>
                <w:b/>
                <w:color w:val="C00000"/>
                <w:sz w:val="28"/>
                <w:szCs w:val="28"/>
              </w:rPr>
              <w:t>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Pr="00EC044E" w:rsidRDefault="008B2F19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Pr="00EC044E" w:rsidRDefault="008B2F19">
            <w:pPr>
              <w:jc w:val="center"/>
              <w:rPr>
                <w:szCs w:val="28"/>
              </w:rPr>
            </w:pPr>
          </w:p>
        </w:tc>
      </w:tr>
    </w:tbl>
    <w:p w:rsidR="00573ACB" w:rsidRDefault="00573ACB" w:rsidP="00573ACB">
      <w:pPr>
        <w:pStyle w:val="20"/>
        <w:spacing w:before="360" w:after="0"/>
        <w:rPr>
          <w:rFonts w:ascii="Times New Roman" w:hAnsi="Times New Roman"/>
          <w:i w:val="0"/>
          <w:sz w:val="22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6A3B84" w:rsidRDefault="006A3B84" w:rsidP="008B2F19">
      <w:pPr>
        <w:jc w:val="center"/>
        <w:rPr>
          <w:b/>
          <w:color w:val="C00000"/>
          <w:sz w:val="28"/>
          <w:szCs w:val="28"/>
        </w:rPr>
      </w:pPr>
    </w:p>
    <w:p w:rsidR="00EC044E" w:rsidRDefault="00EC044E" w:rsidP="008B2F19">
      <w:pPr>
        <w:jc w:val="center"/>
        <w:rPr>
          <w:b/>
          <w:color w:val="C00000"/>
          <w:sz w:val="28"/>
          <w:szCs w:val="28"/>
        </w:rPr>
      </w:pPr>
    </w:p>
    <w:p w:rsidR="008B2F19" w:rsidRDefault="008B2F19" w:rsidP="008B2F19">
      <w:pPr>
        <w:jc w:val="center"/>
        <w:rPr>
          <w:b/>
          <w:color w:val="C00000"/>
          <w:sz w:val="28"/>
          <w:szCs w:val="28"/>
        </w:rPr>
      </w:pPr>
    </w:p>
    <w:p w:rsidR="00F37EEA" w:rsidRPr="003826E8" w:rsidRDefault="00F37EEA" w:rsidP="008B2F19">
      <w:pPr>
        <w:jc w:val="center"/>
        <w:rPr>
          <w:b/>
          <w:color w:val="C00000"/>
          <w:sz w:val="28"/>
          <w:szCs w:val="28"/>
        </w:rPr>
      </w:pPr>
      <w:r w:rsidRPr="003826E8">
        <w:rPr>
          <w:b/>
          <w:color w:val="C00000"/>
          <w:sz w:val="28"/>
          <w:szCs w:val="28"/>
        </w:rPr>
        <w:t>Календарно-тематическое планирование</w:t>
      </w:r>
    </w:p>
    <w:p w:rsidR="00F37EEA" w:rsidRPr="005A4F2D" w:rsidRDefault="00F37EEA" w:rsidP="00F37EEA">
      <w:pPr>
        <w:jc w:val="center"/>
        <w:rPr>
          <w:b/>
          <w:i/>
          <w:color w:val="00B050"/>
          <w:sz w:val="28"/>
          <w:szCs w:val="28"/>
        </w:rPr>
      </w:pPr>
      <w:r w:rsidRPr="005A4F2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5A4F2D">
        <w:rPr>
          <w:b/>
          <w:sz w:val="28"/>
          <w:szCs w:val="28"/>
        </w:rPr>
        <w:t xml:space="preserve"> класс (</w:t>
      </w:r>
      <w:r w:rsidRPr="005A4F2D">
        <w:rPr>
          <w:b/>
          <w:i/>
          <w:color w:val="00B050"/>
          <w:sz w:val="28"/>
          <w:szCs w:val="28"/>
        </w:rPr>
        <w:t>1ч. в неделю)</w:t>
      </w:r>
    </w:p>
    <w:tbl>
      <w:tblPr>
        <w:tblpPr w:leftFromText="180" w:rightFromText="180" w:vertAnchor="text" w:horzAnchor="margin" w:tblpXSpec="center" w:tblpY="14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6354"/>
        <w:gridCol w:w="991"/>
        <w:gridCol w:w="1273"/>
        <w:gridCol w:w="1273"/>
      </w:tblGrid>
      <w:tr w:rsidR="00DE6DF5" w:rsidRPr="00692081" w:rsidTr="008B2F19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</w:rPr>
            </w:pPr>
            <w:r w:rsidRPr="00DE6DF5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DE6DF5">
              <w:rPr>
                <w:b/>
              </w:rPr>
              <w:t>ур</w:t>
            </w:r>
            <w:r>
              <w:rPr>
                <w:b/>
              </w:rPr>
              <w:t>ок</w:t>
            </w:r>
            <w:bookmarkStart w:id="0" w:name="_GoBack"/>
            <w:bookmarkEnd w:id="0"/>
            <w:r>
              <w:rPr>
                <w:b/>
              </w:rPr>
              <w:t>а</w:t>
            </w:r>
          </w:p>
        </w:tc>
        <w:tc>
          <w:tcPr>
            <w:tcW w:w="6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szCs w:val="28"/>
              </w:rPr>
            </w:pPr>
            <w:r w:rsidRPr="00DE6DF5">
              <w:rPr>
                <w:b/>
                <w:szCs w:val="28"/>
              </w:rPr>
              <w:t>Тема урока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</w:rPr>
            </w:pPr>
            <w:r w:rsidRPr="00DE6DF5">
              <w:rPr>
                <w:b/>
              </w:rPr>
              <w:t>Кол-во</w:t>
            </w:r>
          </w:p>
          <w:p w:rsidR="00DE6DF5" w:rsidRPr="00DE6DF5" w:rsidRDefault="00DE6DF5" w:rsidP="00DE6DF5">
            <w:pPr>
              <w:jc w:val="center"/>
              <w:rPr>
                <w:b/>
              </w:rPr>
            </w:pPr>
            <w:r w:rsidRPr="00DE6DF5">
              <w:rPr>
                <w:b/>
              </w:rPr>
              <w:t>часов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</w:rPr>
            </w:pPr>
            <w:r w:rsidRPr="00DE6DF5">
              <w:rPr>
                <w:b/>
              </w:rPr>
              <w:t>Дата проведения</w:t>
            </w:r>
          </w:p>
        </w:tc>
      </w:tr>
      <w:tr w:rsidR="00DE6DF5" w:rsidRPr="00692081" w:rsidTr="008B2F19"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3826E8">
            <w:pPr>
              <w:jc w:val="center"/>
            </w:pPr>
          </w:p>
        </w:tc>
        <w:tc>
          <w:tcPr>
            <w:tcW w:w="6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3826E8">
            <w:pPr>
              <w:jc w:val="center"/>
              <w:rPr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3826E8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A3B84" w:rsidRDefault="00DE6DF5" w:rsidP="003826E8">
            <w:pPr>
              <w:jc w:val="center"/>
              <w:rPr>
                <w:b/>
              </w:rPr>
            </w:pPr>
            <w:r w:rsidRPr="006A3B84">
              <w:rPr>
                <w:b/>
              </w:rPr>
              <w:t>По плану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A3B84" w:rsidRDefault="00DE6DF5" w:rsidP="003826E8">
            <w:pPr>
              <w:jc w:val="center"/>
              <w:rPr>
                <w:b/>
              </w:rPr>
            </w:pPr>
            <w:r w:rsidRPr="006A3B84">
              <w:rPr>
                <w:b/>
              </w:rPr>
              <w:t>По факту</w:t>
            </w:r>
          </w:p>
        </w:tc>
      </w:tr>
      <w:tr w:rsidR="00EC044E" w:rsidRPr="00692081" w:rsidTr="008B2F19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692081" w:rsidRDefault="00EC044E" w:rsidP="00EC044E">
            <w:pPr>
              <w:jc w:val="center"/>
            </w:pPr>
            <w:r w:rsidRPr="00DE6DF5">
              <w:rPr>
                <w:b/>
                <w:color w:val="C00000"/>
                <w:szCs w:val="28"/>
              </w:rPr>
              <w:t>Художественная культура</w:t>
            </w:r>
            <w:r>
              <w:rPr>
                <w:b/>
                <w:color w:val="C00000"/>
                <w:szCs w:val="28"/>
              </w:rPr>
              <w:t xml:space="preserve"> </w:t>
            </w:r>
            <w:r w:rsidRPr="00DE6DF5">
              <w:rPr>
                <w:b/>
                <w:color w:val="C00000"/>
                <w:szCs w:val="28"/>
                <w:lang w:val="en-US"/>
              </w:rPr>
              <w:t>XVII</w:t>
            </w:r>
            <w:r w:rsidRPr="00DE6DF5">
              <w:rPr>
                <w:b/>
                <w:color w:val="C00000"/>
                <w:szCs w:val="28"/>
              </w:rPr>
              <w:t>-</w:t>
            </w:r>
            <w:r w:rsidRPr="00DE6DF5">
              <w:rPr>
                <w:b/>
                <w:color w:val="C00000"/>
                <w:szCs w:val="28"/>
                <w:lang w:val="en-US"/>
              </w:rPr>
              <w:t>XVIII</w:t>
            </w:r>
            <w:r w:rsidRPr="00DE6DF5">
              <w:rPr>
                <w:b/>
                <w:color w:val="C00000"/>
                <w:szCs w:val="28"/>
              </w:rPr>
              <w:t xml:space="preserve"> вв.</w:t>
            </w:r>
            <w:r>
              <w:rPr>
                <w:b/>
                <w:color w:val="C00000"/>
                <w:szCs w:val="28"/>
              </w:rPr>
              <w:t xml:space="preserve"> </w:t>
            </w:r>
            <w:r w:rsidR="008A001C">
              <w:rPr>
                <w:b/>
                <w:color w:val="C00000"/>
                <w:szCs w:val="28"/>
              </w:rPr>
              <w:t xml:space="preserve">- </w:t>
            </w:r>
            <w:r w:rsidRPr="00DE6DF5">
              <w:rPr>
                <w:b/>
                <w:color w:val="C00000"/>
              </w:rPr>
              <w:t>13 ч.</w:t>
            </w:r>
          </w:p>
        </w:tc>
      </w:tr>
      <w:tr w:rsidR="00EC044E" w:rsidRPr="00692081" w:rsidTr="008B2F19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EC044E"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Стилевое многообразие искусства </w:t>
            </w:r>
            <w:r w:rsidRPr="00692081">
              <w:rPr>
                <w:szCs w:val="28"/>
                <w:lang w:val="en-US"/>
              </w:rPr>
              <w:t>XVII</w:t>
            </w:r>
            <w:r w:rsidRPr="00692081">
              <w:rPr>
                <w:szCs w:val="28"/>
              </w:rPr>
              <w:t>-</w:t>
            </w:r>
            <w:r w:rsidRPr="00692081">
              <w:rPr>
                <w:szCs w:val="28"/>
                <w:lang w:val="en-US"/>
              </w:rPr>
              <w:t>XVIII</w:t>
            </w:r>
            <w:r w:rsidRPr="00692081">
              <w:rPr>
                <w:szCs w:val="28"/>
              </w:rPr>
              <w:t xml:space="preserve"> вв.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EC044E" w:rsidRDefault="000B736F" w:rsidP="008B2F19">
            <w:pPr>
              <w:jc w:val="center"/>
            </w:pPr>
            <w:r>
              <w:t>04</w:t>
            </w:r>
            <w:r w:rsidR="00EC044E" w:rsidRPr="00EC044E">
              <w:t>.09.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Стилевое многообразие искусства </w:t>
            </w:r>
            <w:r w:rsidRPr="00692081">
              <w:rPr>
                <w:szCs w:val="28"/>
                <w:lang w:val="en-US"/>
              </w:rPr>
              <w:t>XVII</w:t>
            </w:r>
            <w:r w:rsidRPr="00692081">
              <w:rPr>
                <w:szCs w:val="28"/>
              </w:rPr>
              <w:t>-</w:t>
            </w:r>
            <w:r w:rsidRPr="00692081">
              <w:rPr>
                <w:szCs w:val="28"/>
                <w:lang w:val="en-US"/>
              </w:rPr>
              <w:t>XVIII</w:t>
            </w:r>
            <w:r w:rsidRPr="00692081">
              <w:rPr>
                <w:szCs w:val="28"/>
              </w:rPr>
              <w:t xml:space="preserve"> вв.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0B736F" w:rsidP="008B2F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  <w:r w:rsidR="00EC044E">
              <w:rPr>
                <w:szCs w:val="28"/>
              </w:rPr>
              <w:t>.09.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Архитектура барокко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0B736F" w:rsidP="000B73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  <w:r w:rsidR="00EC044E">
              <w:rPr>
                <w:szCs w:val="28"/>
              </w:rPr>
              <w:t>.09.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Изобразительное искусство барокко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0B73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0B736F">
              <w:rPr>
                <w:szCs w:val="28"/>
              </w:rPr>
              <w:t>5</w:t>
            </w:r>
            <w:r>
              <w:rPr>
                <w:szCs w:val="28"/>
              </w:rPr>
              <w:t>.09.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Классицизм в архитектуре Западной Европы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0B73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0B736F">
              <w:rPr>
                <w:szCs w:val="28"/>
              </w:rPr>
              <w:t>2</w:t>
            </w:r>
            <w:r>
              <w:rPr>
                <w:szCs w:val="28"/>
              </w:rPr>
              <w:t>.10.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Шедевры классицизма в архитектуре России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0B736F" w:rsidP="000B73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  <w:r w:rsidR="00EC044E">
              <w:rPr>
                <w:szCs w:val="28"/>
              </w:rPr>
              <w:t>.10.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Шедевры классицизма в архитектуре России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EC044E" w:rsidP="000B73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B736F">
              <w:rPr>
                <w:szCs w:val="28"/>
              </w:rPr>
              <w:t>6</w:t>
            </w:r>
            <w:r>
              <w:rPr>
                <w:szCs w:val="28"/>
              </w:rPr>
              <w:t>.10.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8B2F19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Изобразительное искусство классицизма  и рококо.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4E" w:rsidRPr="00EC044E" w:rsidRDefault="00EC044E" w:rsidP="000B736F">
            <w:pPr>
              <w:jc w:val="center"/>
            </w:pPr>
            <w:r>
              <w:t>2</w:t>
            </w:r>
            <w:r w:rsidR="000B736F">
              <w:t>3</w:t>
            </w:r>
            <w:r>
              <w:t>.10.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Реалистическая живопись Голландии.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0B736F" w:rsidP="008B2F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30.10.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Русский портрет 18века.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0B736F" w:rsidP="008B2F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13.11.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Музыкальная культура барокко.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0B736F" w:rsidP="008B2F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20.11.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EC044E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44E" w:rsidRPr="00DE6DF5" w:rsidRDefault="00EC044E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Композиторы Венской классической школы.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4E" w:rsidRPr="00692081" w:rsidRDefault="00EC044E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Pr="00EC044E" w:rsidRDefault="000B736F" w:rsidP="008B2F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27.11.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4E" w:rsidRDefault="00EC044E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Театральное искусство </w:t>
            </w:r>
            <w:r w:rsidRPr="00692081">
              <w:rPr>
                <w:szCs w:val="28"/>
                <w:lang w:val="en-US"/>
              </w:rPr>
              <w:t>XVII</w:t>
            </w:r>
            <w:r w:rsidRPr="00692081">
              <w:rPr>
                <w:szCs w:val="28"/>
              </w:rPr>
              <w:t>-</w:t>
            </w:r>
            <w:r w:rsidRPr="00692081">
              <w:rPr>
                <w:szCs w:val="28"/>
                <w:lang w:val="en-US"/>
              </w:rPr>
              <w:t>XVIII</w:t>
            </w:r>
            <w:r w:rsidRPr="00692081">
              <w:rPr>
                <w:szCs w:val="28"/>
              </w:rPr>
              <w:t xml:space="preserve"> вв.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0B736F" w:rsidP="00DE6DF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04.12.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8B2F19" w:rsidRPr="00692081" w:rsidTr="008B2F19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19" w:rsidRDefault="008B2F19" w:rsidP="008B2F19">
            <w:pPr>
              <w:jc w:val="center"/>
              <w:rPr>
                <w:szCs w:val="28"/>
              </w:rPr>
            </w:pPr>
            <w:r w:rsidRPr="00DE6DF5">
              <w:rPr>
                <w:b/>
                <w:color w:val="C00000"/>
                <w:szCs w:val="28"/>
              </w:rPr>
              <w:t xml:space="preserve">Художественная культура </w:t>
            </w:r>
            <w:r w:rsidRPr="00DE6DF5">
              <w:rPr>
                <w:b/>
                <w:color w:val="C00000"/>
                <w:szCs w:val="28"/>
                <w:lang w:val="en-US"/>
              </w:rPr>
              <w:t>XIX</w:t>
            </w:r>
            <w:r w:rsidRPr="00DE6DF5">
              <w:rPr>
                <w:b/>
                <w:color w:val="C00000"/>
                <w:szCs w:val="28"/>
              </w:rPr>
              <w:t>века</w:t>
            </w:r>
            <w:r>
              <w:rPr>
                <w:b/>
                <w:color w:val="C00000"/>
                <w:szCs w:val="28"/>
              </w:rPr>
              <w:t xml:space="preserve"> - </w:t>
            </w:r>
            <w:r w:rsidRPr="00DE6DF5">
              <w:rPr>
                <w:b/>
                <w:color w:val="C00000"/>
                <w:szCs w:val="28"/>
              </w:rPr>
              <w:t>9 ч.</w:t>
            </w: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Романтизм.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0B736F" w:rsidP="003826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11.12.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Изобразительное искусство романтизма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0B736F" w:rsidP="003826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18.12.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Реализм -</w:t>
            </w:r>
            <w:r w:rsidRPr="00692081">
              <w:rPr>
                <w:szCs w:val="28"/>
                <w:lang w:val="en-US"/>
              </w:rPr>
              <w:t xml:space="preserve"> </w:t>
            </w:r>
            <w:r w:rsidRPr="00692081">
              <w:rPr>
                <w:szCs w:val="28"/>
              </w:rPr>
              <w:t>художественный стиль эпохи.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0B736F" w:rsidP="003826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25.12.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Изобразительное искусство реализма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«Живописцы счастья» (художники импрессионизма)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19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Многообразие стилей зарубежной музыки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Русская музыкальная культура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Пути развития западноевропейского театра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Русский драматический театр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8B2F19" w:rsidRPr="00692081" w:rsidTr="008B2F19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19" w:rsidRDefault="008B2F19" w:rsidP="008B2F19">
            <w:pPr>
              <w:jc w:val="center"/>
              <w:rPr>
                <w:szCs w:val="28"/>
              </w:rPr>
            </w:pPr>
            <w:r w:rsidRPr="00DE6DF5">
              <w:rPr>
                <w:b/>
                <w:color w:val="C00000"/>
                <w:szCs w:val="28"/>
              </w:rPr>
              <w:t xml:space="preserve">Художественная культура </w:t>
            </w:r>
            <w:r w:rsidRPr="00DE6DF5">
              <w:rPr>
                <w:b/>
                <w:color w:val="C00000"/>
                <w:szCs w:val="28"/>
                <w:lang w:val="en-US"/>
              </w:rPr>
              <w:t>XX</w:t>
            </w:r>
            <w:r w:rsidRPr="00DE6DF5">
              <w:rPr>
                <w:b/>
                <w:color w:val="C00000"/>
                <w:szCs w:val="28"/>
              </w:rPr>
              <w:t xml:space="preserve"> века</w:t>
            </w:r>
            <w:r>
              <w:rPr>
                <w:b/>
                <w:color w:val="C00000"/>
                <w:szCs w:val="28"/>
              </w:rPr>
              <w:t xml:space="preserve"> - </w:t>
            </w:r>
            <w:r w:rsidRPr="00DE6DF5">
              <w:rPr>
                <w:b/>
                <w:color w:val="C00000"/>
                <w:szCs w:val="28"/>
              </w:rPr>
              <w:t>1</w:t>
            </w:r>
            <w:r w:rsidR="000B736F">
              <w:rPr>
                <w:b/>
                <w:color w:val="C00000"/>
                <w:szCs w:val="28"/>
              </w:rPr>
              <w:t>2</w:t>
            </w:r>
            <w:r w:rsidRPr="00DE6DF5">
              <w:rPr>
                <w:b/>
                <w:color w:val="C00000"/>
                <w:szCs w:val="28"/>
              </w:rPr>
              <w:t xml:space="preserve"> ч.</w:t>
            </w: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Искусство символизма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Триумф модернизма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Архитектура: от модерна до конструктивизма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Pr="00692081" w:rsidRDefault="00F37EEA" w:rsidP="003826E8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A" w:rsidRDefault="00F37EEA" w:rsidP="003826E8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Стили и направления зарубежного изобразительного искусства.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Стили и направления зарубежного изобразительного искусства.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Мастера русского авангарда.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29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Зарубежная музыка </w:t>
            </w:r>
            <w:r w:rsidRPr="00692081">
              <w:rPr>
                <w:szCs w:val="28"/>
                <w:lang w:val="en-US"/>
              </w:rPr>
              <w:t xml:space="preserve">XX </w:t>
            </w:r>
            <w:r w:rsidRPr="00692081">
              <w:rPr>
                <w:szCs w:val="28"/>
              </w:rPr>
              <w:t>века.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30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Русская музыка </w:t>
            </w:r>
            <w:r w:rsidRPr="00692081">
              <w:rPr>
                <w:szCs w:val="28"/>
                <w:lang w:val="en-US"/>
              </w:rPr>
              <w:t>XX</w:t>
            </w:r>
            <w:r w:rsidRPr="00692081">
              <w:rPr>
                <w:szCs w:val="28"/>
              </w:rPr>
              <w:t xml:space="preserve"> столетия.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31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Зарубежный театр.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32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Русский театр </w:t>
            </w:r>
            <w:r w:rsidRPr="00692081">
              <w:rPr>
                <w:szCs w:val="28"/>
                <w:lang w:val="en-US"/>
              </w:rPr>
              <w:t xml:space="preserve">XX </w:t>
            </w:r>
            <w:r w:rsidRPr="00692081">
              <w:rPr>
                <w:szCs w:val="28"/>
              </w:rPr>
              <w:t>века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33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Становление и расцвет мирового кинематографа.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Pr="00D804E8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DE6DF5" w:rsidRPr="00692081" w:rsidTr="00DE6DF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F5" w:rsidRPr="00DE6DF5" w:rsidRDefault="00DE6DF5" w:rsidP="00DE6DF5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E6DF5">
              <w:rPr>
                <w:b/>
                <w:color w:val="000000" w:themeColor="text1"/>
                <w:szCs w:val="28"/>
              </w:rPr>
              <w:t>34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Становление и расцвет мирового кинематографа.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DF5" w:rsidRPr="00692081" w:rsidRDefault="00DE6DF5" w:rsidP="00DE6DF5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F5" w:rsidRDefault="00DE6DF5" w:rsidP="00DE6DF5">
            <w:pPr>
              <w:jc w:val="center"/>
              <w:rPr>
                <w:szCs w:val="28"/>
              </w:rPr>
            </w:pPr>
          </w:p>
        </w:tc>
      </w:tr>
      <w:tr w:rsidR="00F37EEA" w:rsidRPr="00692081" w:rsidTr="00DE6DF5"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DE6DF5">
              <w:rPr>
                <w:b/>
                <w:color w:val="C00000"/>
                <w:sz w:val="28"/>
                <w:szCs w:val="28"/>
              </w:rPr>
              <w:t>Итого: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EA" w:rsidRPr="00DE6DF5" w:rsidRDefault="00F37EEA" w:rsidP="00DE6DF5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DE6DF5">
              <w:rPr>
                <w:b/>
                <w:color w:val="C00000"/>
                <w:sz w:val="28"/>
                <w:szCs w:val="28"/>
              </w:rPr>
              <w:t>3</w:t>
            </w:r>
            <w:r w:rsidR="000B736F">
              <w:rPr>
                <w:b/>
                <w:color w:val="C00000"/>
                <w:sz w:val="28"/>
                <w:szCs w:val="28"/>
              </w:rPr>
              <w:t>4</w:t>
            </w:r>
            <w:r w:rsidRPr="00DE6DF5">
              <w:rPr>
                <w:b/>
                <w:color w:val="C00000"/>
                <w:sz w:val="28"/>
                <w:szCs w:val="28"/>
              </w:rPr>
              <w:t>ч.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EA" w:rsidRPr="00DE6DF5" w:rsidRDefault="00F37EEA" w:rsidP="00DE6DF5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EA" w:rsidRPr="00DE6DF5" w:rsidRDefault="00F37EEA" w:rsidP="00DE6DF5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</w:tbl>
    <w:p w:rsidR="00E444B2" w:rsidRDefault="00E444B2" w:rsidP="00573ACB">
      <w:pPr>
        <w:jc w:val="center"/>
        <w:rPr>
          <w:sz w:val="28"/>
          <w:szCs w:val="28"/>
        </w:rPr>
      </w:pPr>
    </w:p>
    <w:p w:rsidR="00066C4C" w:rsidRDefault="00066C4C" w:rsidP="00066C4C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692081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692081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692081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1C5673" w:rsidRPr="00690B6C" w:rsidRDefault="001C5673" w:rsidP="001C5673">
      <w:pPr>
        <w:rPr>
          <w:sz w:val="28"/>
          <w:szCs w:val="28"/>
          <w:lang w:val="en-US"/>
        </w:rPr>
      </w:pPr>
    </w:p>
    <w:p w:rsidR="00573ACB" w:rsidRPr="003B2811" w:rsidRDefault="00573ACB" w:rsidP="00692081">
      <w:pPr>
        <w:pStyle w:val="20"/>
        <w:spacing w:before="360" w:after="0"/>
        <w:jc w:val="center"/>
        <w:rPr>
          <w:rFonts w:ascii="Times New Roman" w:hAnsi="Times New Roman"/>
          <w:i w:val="0"/>
          <w:sz w:val="22"/>
        </w:rPr>
      </w:pPr>
      <w:r>
        <w:rPr>
          <w:rFonts w:ascii="Times New Roman" w:hAnsi="Times New Roman"/>
          <w:i w:val="0"/>
          <w:sz w:val="22"/>
        </w:rPr>
        <w:lastRenderedPageBreak/>
        <w:t>ТРЕБОВАНИЯ К УРОВНЮ ПОДГОТОВКИ ВЫПУСКНИКОВ</w:t>
      </w:r>
    </w:p>
    <w:p w:rsidR="00692081" w:rsidRPr="003B2811" w:rsidRDefault="00692081" w:rsidP="00692081"/>
    <w:p w:rsidR="00573ACB" w:rsidRPr="00692081" w:rsidRDefault="00573ACB" w:rsidP="00573ACB">
      <w:pPr>
        <w:spacing w:line="360" w:lineRule="auto"/>
        <w:jc w:val="both"/>
        <w:rPr>
          <w:b/>
          <w:sz w:val="28"/>
        </w:rPr>
      </w:pPr>
      <w:r w:rsidRPr="00692081">
        <w:rPr>
          <w:b/>
          <w:sz w:val="28"/>
        </w:rPr>
        <w:t>В результате изучения мировой художественной культуры ученик должен:</w:t>
      </w:r>
    </w:p>
    <w:p w:rsidR="00573ACB" w:rsidRPr="00692081" w:rsidRDefault="00573ACB" w:rsidP="00573ACB">
      <w:pPr>
        <w:jc w:val="both"/>
        <w:rPr>
          <w:sz w:val="28"/>
        </w:rPr>
      </w:pPr>
      <w:r w:rsidRPr="00692081">
        <w:rPr>
          <w:b/>
          <w:sz w:val="28"/>
        </w:rPr>
        <w:t>Знать / понимать: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основные виды и жанры искусства;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изученные направления и стили мировой художественной культуры;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шедевры мировой художественной культуры;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особенности языка различных видов искусства.</w:t>
      </w:r>
    </w:p>
    <w:p w:rsidR="00573ACB" w:rsidRPr="00692081" w:rsidRDefault="00573ACB" w:rsidP="00573ACB">
      <w:pPr>
        <w:jc w:val="both"/>
        <w:rPr>
          <w:b/>
          <w:sz w:val="28"/>
        </w:rPr>
      </w:pPr>
      <w:r w:rsidRPr="00692081">
        <w:rPr>
          <w:b/>
          <w:sz w:val="28"/>
        </w:rPr>
        <w:t>Уметь: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узнавать изученные произведения и соотносить их с определенной эпохой, стилем, направлением.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устанавливать стилевые и сюжетные связи между произведениями разных видов искусства;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пользоваться различными источниками информации о мировой художественной культуре;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выполнять учебные и творческие задания (доклады, сообщения).</w:t>
      </w:r>
    </w:p>
    <w:p w:rsidR="00573ACB" w:rsidRPr="00692081" w:rsidRDefault="00573ACB" w:rsidP="00573ACB">
      <w:pPr>
        <w:jc w:val="both"/>
        <w:rPr>
          <w:b/>
          <w:sz w:val="28"/>
        </w:rPr>
      </w:pPr>
      <w:r w:rsidRPr="00692081">
        <w:rPr>
          <w:b/>
          <w:sz w:val="28"/>
        </w:rPr>
        <w:t>Использовать приобретенные знания в практической деятельности и повседневной жизни для: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выбора путей своего культурного развития;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организации личного и коллективного досуга;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выражения собственного суждения о произведениях классики и современного искусства;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самостоятельного художественного творчества.</w:t>
      </w:r>
    </w:p>
    <w:p w:rsidR="00573ACB" w:rsidRPr="00692081" w:rsidRDefault="00573ACB" w:rsidP="00573ACB">
      <w:pPr>
        <w:rPr>
          <w:b/>
          <w:sz w:val="36"/>
          <w:szCs w:val="28"/>
          <w:lang w:val="en-US"/>
        </w:rPr>
      </w:pPr>
    </w:p>
    <w:p w:rsidR="00573ACB" w:rsidRDefault="00573ACB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690B6C">
      <w:pPr>
        <w:jc w:val="center"/>
        <w:rPr>
          <w:b/>
          <w:szCs w:val="20"/>
        </w:rPr>
      </w:pPr>
    </w:p>
    <w:p w:rsidR="00DE6DF5" w:rsidRDefault="00DE6DF5" w:rsidP="00690B6C">
      <w:pPr>
        <w:jc w:val="center"/>
        <w:rPr>
          <w:b/>
          <w:szCs w:val="20"/>
        </w:rPr>
      </w:pPr>
    </w:p>
    <w:p w:rsidR="008A001C" w:rsidRDefault="008A001C" w:rsidP="00690B6C">
      <w:pPr>
        <w:jc w:val="center"/>
        <w:rPr>
          <w:b/>
          <w:szCs w:val="20"/>
        </w:rPr>
      </w:pPr>
    </w:p>
    <w:p w:rsidR="00690B6C" w:rsidRPr="006D0230" w:rsidRDefault="00690B6C" w:rsidP="00690B6C">
      <w:pPr>
        <w:jc w:val="center"/>
        <w:rPr>
          <w:b/>
          <w:szCs w:val="20"/>
        </w:rPr>
      </w:pPr>
      <w:r w:rsidRPr="006D0230">
        <w:rPr>
          <w:b/>
          <w:szCs w:val="20"/>
        </w:rPr>
        <w:lastRenderedPageBreak/>
        <w:t>НОРМЫ ОЦЕНКИ ЗНАНИЙ,</w:t>
      </w:r>
      <w:r>
        <w:rPr>
          <w:b/>
          <w:szCs w:val="20"/>
        </w:rPr>
        <w:t xml:space="preserve"> УМЕНИЙ, НАВЫКОВ УЧАЩИХСЯ </w:t>
      </w:r>
    </w:p>
    <w:p w:rsidR="00690B6C" w:rsidRPr="006D0230" w:rsidRDefault="00690B6C" w:rsidP="00690B6C">
      <w:pPr>
        <w:rPr>
          <w:szCs w:val="20"/>
        </w:rPr>
      </w:pP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 xml:space="preserve">Отметка "5" 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учащийся  полностью справляется с поставленной целью урока;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правильно излагает изученный материал и умеет применить полученные  знания на практике;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верно решает композицию рисунка, т.е. гармонично согласовывает между  собой все компоненты изображения;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умеет подметить и передать в изображении наиболее характерное.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 xml:space="preserve">Отметка "4" 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 учащийся полностью овладел программным материалом, но при изложении его допускает неточности второстепенного характера;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гармонично согласовывает между собой все компоненты изображения;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умеет подметить, но не совсем точно передаёт в изображении наиболее характерное.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Отметка "3"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учащийся слабо справляется с поставленной целью урока;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 допускает неточность в изложении изученного материала.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 xml:space="preserve">Отметка "2" 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учащийся допускает грубые ошибки в ответе;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не справляется с поставленной целью урока;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Отметка "1"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учащийся обнаруживает полное незнание учебного материала.</w:t>
      </w:r>
    </w:p>
    <w:p w:rsidR="00690B6C" w:rsidRPr="00692081" w:rsidRDefault="00690B6C" w:rsidP="00690B6C">
      <w:pPr>
        <w:rPr>
          <w:sz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690B6C" w:rsidRPr="001E28FB" w:rsidRDefault="00690B6C" w:rsidP="00573ACB">
      <w:pPr>
        <w:rPr>
          <w:b/>
          <w:sz w:val="36"/>
          <w:szCs w:val="28"/>
        </w:rPr>
      </w:pPr>
    </w:p>
    <w:p w:rsidR="0058542E" w:rsidRDefault="0058542E" w:rsidP="0058542E">
      <w:pPr>
        <w:tabs>
          <w:tab w:val="left" w:pos="1120"/>
        </w:tabs>
        <w:jc w:val="center"/>
        <w:rPr>
          <w:b/>
        </w:rPr>
      </w:pPr>
    </w:p>
    <w:p w:rsidR="008A001C" w:rsidRDefault="008A001C" w:rsidP="0058542E">
      <w:pPr>
        <w:tabs>
          <w:tab w:val="left" w:pos="1120"/>
        </w:tabs>
        <w:jc w:val="center"/>
        <w:rPr>
          <w:b/>
          <w:sz w:val="28"/>
          <w:szCs w:val="28"/>
        </w:rPr>
      </w:pPr>
    </w:p>
    <w:p w:rsidR="008A001C" w:rsidRDefault="008A001C" w:rsidP="0058542E">
      <w:pPr>
        <w:tabs>
          <w:tab w:val="left" w:pos="1120"/>
        </w:tabs>
        <w:jc w:val="center"/>
        <w:rPr>
          <w:b/>
          <w:sz w:val="28"/>
          <w:szCs w:val="28"/>
        </w:rPr>
      </w:pPr>
    </w:p>
    <w:p w:rsidR="0058542E" w:rsidRPr="00DE6DF5" w:rsidRDefault="0058542E" w:rsidP="0058542E">
      <w:pPr>
        <w:tabs>
          <w:tab w:val="left" w:pos="1120"/>
        </w:tabs>
        <w:jc w:val="center"/>
        <w:rPr>
          <w:b/>
          <w:sz w:val="28"/>
          <w:szCs w:val="28"/>
        </w:rPr>
      </w:pPr>
      <w:r w:rsidRPr="00DE6DF5">
        <w:rPr>
          <w:b/>
          <w:sz w:val="28"/>
          <w:szCs w:val="28"/>
        </w:rPr>
        <w:lastRenderedPageBreak/>
        <w:t>Лист внесения изменений.</w:t>
      </w:r>
    </w:p>
    <w:p w:rsidR="0058542E" w:rsidRDefault="0058542E" w:rsidP="0058542E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2114"/>
        <w:gridCol w:w="4052"/>
        <w:gridCol w:w="3729"/>
      </w:tblGrid>
      <w:tr w:rsidR="0058542E" w:rsidRPr="006D0230" w:rsidTr="00DE6DF5">
        <w:trPr>
          <w:trHeight w:val="405"/>
        </w:trPr>
        <w:tc>
          <w:tcPr>
            <w:tcW w:w="986" w:type="dxa"/>
            <w:vAlign w:val="center"/>
          </w:tcPr>
          <w:p w:rsidR="0058542E" w:rsidRPr="001E28FB" w:rsidRDefault="0058542E" w:rsidP="001E28FB">
            <w:pPr>
              <w:jc w:val="center"/>
              <w:rPr>
                <w:b/>
              </w:rPr>
            </w:pPr>
            <w:r w:rsidRPr="001E28FB">
              <w:rPr>
                <w:b/>
              </w:rPr>
              <w:t>№</w:t>
            </w:r>
          </w:p>
          <w:p w:rsidR="0058542E" w:rsidRPr="001E28FB" w:rsidRDefault="0058542E" w:rsidP="001E28FB">
            <w:pPr>
              <w:jc w:val="center"/>
              <w:rPr>
                <w:b/>
              </w:rPr>
            </w:pPr>
            <w:r w:rsidRPr="001E28FB">
              <w:rPr>
                <w:b/>
              </w:rPr>
              <w:t>п/п</w:t>
            </w:r>
          </w:p>
        </w:tc>
        <w:tc>
          <w:tcPr>
            <w:tcW w:w="2114" w:type="dxa"/>
            <w:vAlign w:val="center"/>
          </w:tcPr>
          <w:p w:rsidR="0058542E" w:rsidRPr="001E28FB" w:rsidRDefault="0058542E" w:rsidP="001E28FB">
            <w:pPr>
              <w:jc w:val="center"/>
              <w:rPr>
                <w:b/>
              </w:rPr>
            </w:pPr>
            <w:r w:rsidRPr="001E28FB">
              <w:rPr>
                <w:b/>
              </w:rPr>
              <w:t>Дата внесения</w:t>
            </w:r>
          </w:p>
          <w:p w:rsidR="0058542E" w:rsidRPr="001E28FB" w:rsidRDefault="0058542E" w:rsidP="001E28FB">
            <w:pPr>
              <w:jc w:val="center"/>
              <w:rPr>
                <w:b/>
              </w:rPr>
            </w:pPr>
            <w:r w:rsidRPr="001E28FB">
              <w:rPr>
                <w:b/>
              </w:rPr>
              <w:t>изменений</w:t>
            </w:r>
          </w:p>
        </w:tc>
        <w:tc>
          <w:tcPr>
            <w:tcW w:w="4052" w:type="dxa"/>
            <w:vAlign w:val="center"/>
          </w:tcPr>
          <w:p w:rsidR="0058542E" w:rsidRPr="001E28FB" w:rsidRDefault="0058542E" w:rsidP="001E28FB">
            <w:pPr>
              <w:jc w:val="center"/>
              <w:rPr>
                <w:b/>
              </w:rPr>
            </w:pPr>
            <w:r w:rsidRPr="001E28FB">
              <w:rPr>
                <w:b/>
              </w:rPr>
              <w:t>Характеристика изменений</w:t>
            </w:r>
          </w:p>
        </w:tc>
        <w:tc>
          <w:tcPr>
            <w:tcW w:w="3729" w:type="dxa"/>
            <w:vAlign w:val="center"/>
          </w:tcPr>
          <w:p w:rsidR="0058542E" w:rsidRPr="001E28FB" w:rsidRDefault="0058542E" w:rsidP="001E28FB">
            <w:pPr>
              <w:jc w:val="center"/>
              <w:rPr>
                <w:b/>
              </w:rPr>
            </w:pPr>
            <w:r w:rsidRPr="001E28FB">
              <w:rPr>
                <w:b/>
              </w:rPr>
              <w:t>Реквизиты документа</w:t>
            </w:r>
          </w:p>
          <w:p w:rsidR="0058542E" w:rsidRPr="001E28FB" w:rsidRDefault="0058542E" w:rsidP="001E28FB">
            <w:pPr>
              <w:jc w:val="center"/>
              <w:rPr>
                <w:b/>
              </w:rPr>
            </w:pPr>
            <w:r w:rsidRPr="001E28FB">
              <w:rPr>
                <w:b/>
              </w:rPr>
              <w:t>(№ приказа)</w:t>
            </w:r>
          </w:p>
        </w:tc>
      </w:tr>
      <w:tr w:rsidR="0058542E" w:rsidRPr="00D3050C" w:rsidTr="00DE6DF5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DE6DF5">
        <w:trPr>
          <w:trHeight w:val="184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DE6DF5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DE6DF5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DE6DF5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DE6DF5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DE6DF5">
        <w:trPr>
          <w:trHeight w:val="184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DE6DF5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DE6DF5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Default="00DE6DF5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Default="00DE6DF5" w:rsidP="005C0B1F">
            <w:pPr>
              <w:jc w:val="center"/>
              <w:rPr>
                <w:sz w:val="32"/>
              </w:rPr>
            </w:pPr>
          </w:p>
        </w:tc>
      </w:tr>
      <w:tr w:rsidR="00DE6DF5" w:rsidRPr="00D3050C" w:rsidTr="00DE6DF5">
        <w:trPr>
          <w:trHeight w:val="177"/>
        </w:trPr>
        <w:tc>
          <w:tcPr>
            <w:tcW w:w="986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DE6DF5" w:rsidRPr="00D3050C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</w:tc>
        <w:tc>
          <w:tcPr>
            <w:tcW w:w="3729" w:type="dxa"/>
          </w:tcPr>
          <w:p w:rsidR="00DE6DF5" w:rsidRDefault="00DE6DF5" w:rsidP="005C0B1F">
            <w:pPr>
              <w:jc w:val="center"/>
              <w:rPr>
                <w:sz w:val="32"/>
              </w:rPr>
            </w:pPr>
          </w:p>
          <w:p w:rsidR="00DE6DF5" w:rsidRDefault="00DE6DF5" w:rsidP="005C0B1F">
            <w:pPr>
              <w:jc w:val="center"/>
              <w:rPr>
                <w:sz w:val="32"/>
              </w:rPr>
            </w:pPr>
          </w:p>
        </w:tc>
      </w:tr>
    </w:tbl>
    <w:p w:rsidR="00690B6C" w:rsidRPr="00692081" w:rsidRDefault="00690B6C" w:rsidP="00DE6DF5">
      <w:pPr>
        <w:rPr>
          <w:sz w:val="28"/>
        </w:rPr>
      </w:pPr>
    </w:p>
    <w:sectPr w:rsidR="00690B6C" w:rsidRPr="00692081" w:rsidSect="00C02A36">
      <w:footerReference w:type="even" r:id="rId14"/>
      <w:footerReference w:type="default" r:id="rId15"/>
      <w:pgSz w:w="11906" w:h="16838"/>
      <w:pgMar w:top="567" w:right="567" w:bottom="567" w:left="56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A95" w:rsidRDefault="00452A95">
      <w:r>
        <w:separator/>
      </w:r>
    </w:p>
  </w:endnote>
  <w:endnote w:type="continuationSeparator" w:id="0">
    <w:p w:rsidR="00452A95" w:rsidRDefault="0045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19" w:rsidRDefault="008B2F19" w:rsidP="008B2F1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B2F19" w:rsidRDefault="008B2F19" w:rsidP="008B2F1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19" w:rsidRDefault="008B2F19" w:rsidP="008B2F1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F4EDB">
      <w:rPr>
        <w:rStyle w:val="a8"/>
        <w:noProof/>
      </w:rPr>
      <w:t>8</w:t>
    </w:r>
    <w:r>
      <w:rPr>
        <w:rStyle w:val="a8"/>
      </w:rPr>
      <w:fldChar w:fldCharType="end"/>
    </w:r>
  </w:p>
  <w:p w:rsidR="008B2F19" w:rsidRDefault="008B2F19" w:rsidP="008B2F1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A95" w:rsidRDefault="00452A95">
      <w:r>
        <w:separator/>
      </w:r>
    </w:p>
  </w:footnote>
  <w:footnote w:type="continuationSeparator" w:id="0">
    <w:p w:rsidR="00452A95" w:rsidRDefault="00452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D91"/>
    <w:multiLevelType w:val="hybridMultilevel"/>
    <w:tmpl w:val="1800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abstractNum w:abstractNumId="2">
    <w:nsid w:val="302236B0"/>
    <w:multiLevelType w:val="hybridMultilevel"/>
    <w:tmpl w:val="7544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74B22"/>
    <w:multiLevelType w:val="multilevel"/>
    <w:tmpl w:val="44F2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E73153"/>
    <w:multiLevelType w:val="multilevel"/>
    <w:tmpl w:val="EE2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ACB"/>
    <w:rsid w:val="00021275"/>
    <w:rsid w:val="00025E46"/>
    <w:rsid w:val="00066C4C"/>
    <w:rsid w:val="000867A3"/>
    <w:rsid w:val="000A0D8B"/>
    <w:rsid w:val="000A242E"/>
    <w:rsid w:val="000B736F"/>
    <w:rsid w:val="000B7C9A"/>
    <w:rsid w:val="00185EB1"/>
    <w:rsid w:val="00196408"/>
    <w:rsid w:val="001C5673"/>
    <w:rsid w:val="001C77FE"/>
    <w:rsid w:val="001E28FB"/>
    <w:rsid w:val="00204150"/>
    <w:rsid w:val="00237F3D"/>
    <w:rsid w:val="002649A7"/>
    <w:rsid w:val="002B23B1"/>
    <w:rsid w:val="002D30B1"/>
    <w:rsid w:val="00316CE3"/>
    <w:rsid w:val="00342319"/>
    <w:rsid w:val="003826E8"/>
    <w:rsid w:val="003B2811"/>
    <w:rsid w:val="00422218"/>
    <w:rsid w:val="0043698B"/>
    <w:rsid w:val="00452A95"/>
    <w:rsid w:val="004F7E4F"/>
    <w:rsid w:val="00541EE0"/>
    <w:rsid w:val="00573ACB"/>
    <w:rsid w:val="0058542E"/>
    <w:rsid w:val="005A4F2D"/>
    <w:rsid w:val="005C0833"/>
    <w:rsid w:val="005C0B1F"/>
    <w:rsid w:val="00690B6C"/>
    <w:rsid w:val="00692081"/>
    <w:rsid w:val="006A3B84"/>
    <w:rsid w:val="007138D6"/>
    <w:rsid w:val="007479C4"/>
    <w:rsid w:val="00762984"/>
    <w:rsid w:val="007F4E25"/>
    <w:rsid w:val="007F4EDB"/>
    <w:rsid w:val="00830438"/>
    <w:rsid w:val="00836112"/>
    <w:rsid w:val="008A001C"/>
    <w:rsid w:val="008B2F19"/>
    <w:rsid w:val="008B6EFD"/>
    <w:rsid w:val="008F7BFC"/>
    <w:rsid w:val="009069B9"/>
    <w:rsid w:val="00914709"/>
    <w:rsid w:val="00926EB0"/>
    <w:rsid w:val="009509D2"/>
    <w:rsid w:val="009C1B29"/>
    <w:rsid w:val="009E0CA9"/>
    <w:rsid w:val="009F5606"/>
    <w:rsid w:val="00A07701"/>
    <w:rsid w:val="00AD1232"/>
    <w:rsid w:val="00B21D5D"/>
    <w:rsid w:val="00B24A54"/>
    <w:rsid w:val="00B53F68"/>
    <w:rsid w:val="00B65B91"/>
    <w:rsid w:val="00B86F13"/>
    <w:rsid w:val="00BF1F7B"/>
    <w:rsid w:val="00BF5FD3"/>
    <w:rsid w:val="00C02A36"/>
    <w:rsid w:val="00C049CB"/>
    <w:rsid w:val="00C84137"/>
    <w:rsid w:val="00CC4D99"/>
    <w:rsid w:val="00CF32D7"/>
    <w:rsid w:val="00D65285"/>
    <w:rsid w:val="00D804E8"/>
    <w:rsid w:val="00DE06F0"/>
    <w:rsid w:val="00DE6DF5"/>
    <w:rsid w:val="00DF2534"/>
    <w:rsid w:val="00E356BE"/>
    <w:rsid w:val="00E444B2"/>
    <w:rsid w:val="00E940B8"/>
    <w:rsid w:val="00EA1491"/>
    <w:rsid w:val="00EC044E"/>
    <w:rsid w:val="00EC2D4D"/>
    <w:rsid w:val="00EF1120"/>
    <w:rsid w:val="00F37EEA"/>
    <w:rsid w:val="00F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heading 2"/>
    <w:basedOn w:val="a"/>
    <w:next w:val="a"/>
    <w:link w:val="21"/>
    <w:semiHidden/>
    <w:unhideWhenUsed/>
    <w:qFormat/>
    <w:rsid w:val="00573ACB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semiHidden/>
    <w:rsid w:val="00573ACB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2">
    <w:name w:val="List Bullet 2"/>
    <w:basedOn w:val="a"/>
    <w:semiHidden/>
    <w:unhideWhenUsed/>
    <w:rsid w:val="00573ACB"/>
    <w:pPr>
      <w:numPr>
        <w:numId w:val="1"/>
      </w:numPr>
    </w:pPr>
    <w:rPr>
      <w:sz w:val="22"/>
      <w:szCs w:val="20"/>
    </w:rPr>
  </w:style>
  <w:style w:type="paragraph" w:customStyle="1" w:styleId="22">
    <w:name w:val="стиль2"/>
    <w:basedOn w:val="a"/>
    <w:rsid w:val="009F5606"/>
    <w:pPr>
      <w:suppressAutoHyphens/>
      <w:spacing w:before="280" w:after="280"/>
    </w:pPr>
    <w:rPr>
      <w:rFonts w:ascii="Tahoma" w:hAnsi="Tahoma" w:cs="Tahoma"/>
      <w:sz w:val="20"/>
      <w:szCs w:val="20"/>
      <w:lang w:eastAsia="ar-SA"/>
    </w:rPr>
  </w:style>
  <w:style w:type="table" w:styleId="a3">
    <w:name w:val="Table Grid"/>
    <w:basedOn w:val="a1"/>
    <w:uiPriority w:val="59"/>
    <w:rsid w:val="009F5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EC2D4D"/>
    <w:rPr>
      <w:color w:val="0000FF"/>
      <w:u w:val="single"/>
    </w:rPr>
  </w:style>
  <w:style w:type="paragraph" w:styleId="a5">
    <w:name w:val="No Spacing"/>
    <w:qFormat/>
    <w:rsid w:val="00EC2D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rsid w:val="001C77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C77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C77FE"/>
  </w:style>
  <w:style w:type="paragraph" w:styleId="a9">
    <w:name w:val="Balloon Text"/>
    <w:basedOn w:val="a"/>
    <w:link w:val="aa"/>
    <w:uiPriority w:val="99"/>
    <w:semiHidden/>
    <w:unhideWhenUsed/>
    <w:rsid w:val="001C77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77F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02A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2A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iki.rdf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usic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llection.cross-edu.ru/catalog/rubr/f544b3b7-f1f4-5b76-f453-552f31d9b164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673BB-418D-4803-8C55-AF47BD34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Тандо СОШ</cp:lastModifiedBy>
  <cp:revision>52</cp:revision>
  <cp:lastPrinted>2020-09-04T10:49:00Z</cp:lastPrinted>
  <dcterms:created xsi:type="dcterms:W3CDTF">2014-01-04T02:25:00Z</dcterms:created>
  <dcterms:modified xsi:type="dcterms:W3CDTF">2020-09-04T10:51:00Z</dcterms:modified>
</cp:coreProperties>
</file>