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56" w:rsidRPr="00C07F6C" w:rsidRDefault="00FC7C56" w:rsidP="00FC7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казенное  об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щеобра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зовательное учреждение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«Тандовская средняя общеобразовательная школа»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>Ботлихск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ий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район, Республик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Pr="00C07F6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Дагестан</w:t>
      </w:r>
    </w:p>
    <w:p w:rsidR="00FC7C56" w:rsidRPr="00CB50EB" w:rsidRDefault="00FC7C56" w:rsidP="00FC7C56">
      <w:pPr>
        <w:tabs>
          <w:tab w:val="left" w:pos="6509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FC7C56" w:rsidRPr="00CB50EB" w:rsidRDefault="00FC7C56" w:rsidP="00FC7C56">
      <w:pPr>
        <w:spacing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0EB">
        <w:rPr>
          <w:rFonts w:ascii="Times New Roman" w:hAnsi="Times New Roman" w:cs="Times New Roman"/>
          <w:sz w:val="24"/>
          <w:szCs w:val="24"/>
        </w:rPr>
        <w:t xml:space="preserve"> </w:t>
      </w:r>
      <w:r w:rsidRPr="00CB50EB">
        <w:rPr>
          <w:rFonts w:ascii="Times New Roman" w:hAnsi="Times New Roman" w:cs="Times New Roman"/>
          <w:b/>
        </w:rPr>
        <w:t xml:space="preserve">Рассмотрено  </w:t>
      </w:r>
      <w:r w:rsidRPr="00CB50EB">
        <w:rPr>
          <w:rFonts w:ascii="Times New Roman" w:hAnsi="Times New Roman" w:cs="Times New Roman"/>
        </w:rPr>
        <w:t xml:space="preserve">                              </w:t>
      </w:r>
      <w:r w:rsidRPr="00CB50EB">
        <w:rPr>
          <w:rFonts w:ascii="Times New Roman" w:hAnsi="Times New Roman" w:cs="Times New Roman"/>
          <w:b/>
        </w:rPr>
        <w:t>Согласовано:</w:t>
      </w:r>
      <w:r w:rsidRPr="00CB50EB">
        <w:rPr>
          <w:rFonts w:ascii="Times New Roman" w:hAnsi="Times New Roman" w:cs="Times New Roman"/>
        </w:rPr>
        <w:t xml:space="preserve">                                                   </w:t>
      </w:r>
      <w:r w:rsidRPr="00CB50EB">
        <w:rPr>
          <w:rFonts w:ascii="Times New Roman" w:hAnsi="Times New Roman" w:cs="Times New Roman"/>
          <w:b/>
        </w:rPr>
        <w:t>Утверждаю:</w:t>
      </w:r>
      <w:r w:rsidRPr="00CB50EB">
        <w:rPr>
          <w:rFonts w:ascii="Times New Roman" w:hAnsi="Times New Roman" w:cs="Times New Roman"/>
        </w:rPr>
        <w:t xml:space="preserve">                             Руководитель </w:t>
      </w:r>
      <w:r w:rsidRPr="00CB50EB">
        <w:rPr>
          <w:rFonts w:ascii="Times New Roman" w:hAnsi="Times New Roman" w:cs="Times New Roman"/>
          <w:b/>
        </w:rPr>
        <w:t>МО</w:t>
      </w:r>
      <w:proofErr w:type="gramStart"/>
      <w:r w:rsidRPr="00CB50EB">
        <w:rPr>
          <w:rFonts w:ascii="Times New Roman" w:hAnsi="Times New Roman" w:cs="Times New Roman"/>
        </w:rPr>
        <w:t xml:space="preserve">               З</w:t>
      </w:r>
      <w:proofErr w:type="gramEnd"/>
      <w:r w:rsidRPr="00CB50EB">
        <w:rPr>
          <w:rFonts w:ascii="Times New Roman" w:hAnsi="Times New Roman" w:cs="Times New Roman"/>
        </w:rPr>
        <w:t xml:space="preserve">ам. директора по УВР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CB50EB">
        <w:rPr>
          <w:rFonts w:ascii="Times New Roman" w:hAnsi="Times New Roman" w:cs="Times New Roman"/>
        </w:rPr>
        <w:t xml:space="preserve">Директор школы                                         Естественно-научного цикла </w:t>
      </w:r>
      <w:r>
        <w:rPr>
          <w:rFonts w:ascii="Times New Roman" w:hAnsi="Times New Roman" w:cs="Times New Roman"/>
        </w:rPr>
        <w:t xml:space="preserve">  </w:t>
      </w:r>
      <w:r w:rsidRPr="00CB50EB">
        <w:rPr>
          <w:rFonts w:ascii="Times New Roman" w:hAnsi="Times New Roman" w:cs="Times New Roman"/>
        </w:rPr>
        <w:t xml:space="preserve"> ________/</w:t>
      </w:r>
      <w:proofErr w:type="spellStart"/>
      <w:r w:rsidRPr="00CB50EB">
        <w:rPr>
          <w:rFonts w:ascii="Times New Roman" w:hAnsi="Times New Roman" w:cs="Times New Roman"/>
          <w:b/>
        </w:rPr>
        <w:t>Зиявудинова</w:t>
      </w:r>
      <w:proofErr w:type="spellEnd"/>
      <w:r w:rsidRPr="00CB50EB">
        <w:rPr>
          <w:rFonts w:ascii="Times New Roman" w:hAnsi="Times New Roman" w:cs="Times New Roman"/>
          <w:b/>
        </w:rPr>
        <w:t xml:space="preserve"> М.М</w:t>
      </w:r>
      <w:r w:rsidRPr="00CB50EB">
        <w:rPr>
          <w:rFonts w:ascii="Times New Roman" w:hAnsi="Times New Roman" w:cs="Times New Roman"/>
        </w:rPr>
        <w:t xml:space="preserve">/  </w:t>
      </w:r>
      <w:r>
        <w:rPr>
          <w:rFonts w:ascii="Times New Roman" w:hAnsi="Times New Roman" w:cs="Times New Roman"/>
        </w:rPr>
        <w:t xml:space="preserve">                  </w:t>
      </w:r>
      <w:r w:rsidRPr="00CB50EB">
        <w:rPr>
          <w:rFonts w:ascii="Times New Roman" w:hAnsi="Times New Roman" w:cs="Times New Roman"/>
        </w:rPr>
        <w:t>_________/</w:t>
      </w:r>
      <w:r w:rsidRPr="00CB50EB">
        <w:rPr>
          <w:rFonts w:ascii="Times New Roman" w:hAnsi="Times New Roman" w:cs="Times New Roman"/>
          <w:b/>
        </w:rPr>
        <w:t>Исаева Э.А./</w:t>
      </w:r>
      <w:r w:rsidRPr="00CB50EB">
        <w:rPr>
          <w:rFonts w:ascii="Times New Roman" w:hAnsi="Times New Roman" w:cs="Times New Roman"/>
        </w:rPr>
        <w:t xml:space="preserve">                        __________ </w:t>
      </w:r>
      <w:r w:rsidRPr="00CB50EB">
        <w:rPr>
          <w:rFonts w:ascii="Times New Roman" w:hAnsi="Times New Roman" w:cs="Times New Roman"/>
          <w:b/>
        </w:rPr>
        <w:t xml:space="preserve">Исаев А.А.  </w:t>
      </w:r>
      <w:r w:rsidRPr="00CB50E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CB50EB">
        <w:rPr>
          <w:rFonts w:ascii="Times New Roman" w:hAnsi="Times New Roman" w:cs="Times New Roman"/>
        </w:rPr>
        <w:t>Приказ №__</w:t>
      </w:r>
      <w:r w:rsidRPr="00263A50">
        <w:rPr>
          <w:rFonts w:ascii="Times New Roman" w:hAnsi="Times New Roman" w:cs="Times New Roman"/>
          <w:i/>
          <w:u w:val="single"/>
        </w:rPr>
        <w:t>47</w:t>
      </w:r>
      <w:r w:rsidRPr="00CB50EB">
        <w:rPr>
          <w:rFonts w:ascii="Times New Roman" w:hAnsi="Times New Roman" w:cs="Times New Roman"/>
        </w:rPr>
        <w:t xml:space="preserve">__              Протокол № </w:t>
      </w:r>
      <w:r>
        <w:rPr>
          <w:rFonts w:ascii="Times New Roman" w:hAnsi="Times New Roman" w:cs="Times New Roman"/>
        </w:rPr>
        <w:t>_</w:t>
      </w:r>
      <w:r w:rsidRPr="00263A50">
        <w:rPr>
          <w:rFonts w:ascii="Times New Roman" w:hAnsi="Times New Roman" w:cs="Times New Roman"/>
          <w:i/>
          <w:u w:val="single"/>
        </w:rPr>
        <w:t>01</w:t>
      </w:r>
      <w:r>
        <w:rPr>
          <w:rFonts w:ascii="Times New Roman" w:hAnsi="Times New Roman" w:cs="Times New Roman"/>
        </w:rPr>
        <w:t>_</w:t>
      </w:r>
      <w:r w:rsidRPr="00CB50EB">
        <w:rPr>
          <w:rFonts w:ascii="Times New Roman" w:hAnsi="Times New Roman" w:cs="Times New Roman"/>
        </w:rPr>
        <w:t xml:space="preserve">                                                                                   от «_</w:t>
      </w:r>
      <w:r w:rsidRPr="00263A50">
        <w:rPr>
          <w:rFonts w:ascii="Times New Roman" w:hAnsi="Times New Roman" w:cs="Times New Roman"/>
          <w:i/>
          <w:u w:val="single"/>
        </w:rPr>
        <w:t>31</w:t>
      </w:r>
      <w:r w:rsidRPr="00CB50EB">
        <w:rPr>
          <w:rFonts w:ascii="Times New Roman" w:hAnsi="Times New Roman" w:cs="Times New Roman"/>
        </w:rPr>
        <w:t>_»__</w:t>
      </w:r>
      <w:r w:rsidRPr="00263A50">
        <w:rPr>
          <w:rFonts w:ascii="Times New Roman" w:hAnsi="Times New Roman" w:cs="Times New Roman"/>
          <w:i/>
          <w:u w:val="single"/>
        </w:rPr>
        <w:t>августа</w:t>
      </w:r>
      <w:r w:rsidRPr="00CB50EB">
        <w:rPr>
          <w:rFonts w:ascii="Times New Roman" w:hAnsi="Times New Roman" w:cs="Times New Roman"/>
        </w:rPr>
        <w:t>___20</w:t>
      </w:r>
      <w:r>
        <w:rPr>
          <w:rFonts w:ascii="Times New Roman" w:hAnsi="Times New Roman" w:cs="Times New Roman"/>
        </w:rPr>
        <w:t xml:space="preserve">20 </w:t>
      </w:r>
      <w:r w:rsidRPr="00CB50EB">
        <w:rPr>
          <w:rFonts w:ascii="Times New Roman" w:hAnsi="Times New Roman" w:cs="Times New Roman"/>
        </w:rPr>
        <w:t xml:space="preserve">г.         </w:t>
      </w:r>
      <w:r>
        <w:rPr>
          <w:rFonts w:ascii="Times New Roman" w:hAnsi="Times New Roman" w:cs="Times New Roman"/>
        </w:rPr>
        <w:t xml:space="preserve"> </w:t>
      </w:r>
      <w:r w:rsidRPr="00CB50EB">
        <w:rPr>
          <w:rFonts w:ascii="Times New Roman" w:hAnsi="Times New Roman" w:cs="Times New Roman"/>
        </w:rPr>
        <w:t xml:space="preserve">       от «_</w:t>
      </w:r>
      <w:r w:rsidRPr="00263A50">
        <w:rPr>
          <w:rFonts w:ascii="Times New Roman" w:hAnsi="Times New Roman" w:cs="Times New Roman"/>
          <w:i/>
          <w:u w:val="single"/>
        </w:rPr>
        <w:t>31</w:t>
      </w:r>
      <w:r>
        <w:rPr>
          <w:rFonts w:ascii="Times New Roman" w:hAnsi="Times New Roman" w:cs="Times New Roman"/>
        </w:rPr>
        <w:t>_</w:t>
      </w:r>
      <w:r w:rsidRPr="00CB50EB">
        <w:rPr>
          <w:rFonts w:ascii="Times New Roman" w:hAnsi="Times New Roman" w:cs="Times New Roman"/>
        </w:rPr>
        <w:t>»__</w:t>
      </w:r>
      <w:r w:rsidRPr="00CB50EB">
        <w:rPr>
          <w:rFonts w:ascii="Times New Roman" w:hAnsi="Times New Roman" w:cs="Times New Roman"/>
          <w:i/>
          <w:u w:val="single"/>
        </w:rPr>
        <w:t>августа</w:t>
      </w:r>
      <w:r>
        <w:rPr>
          <w:rFonts w:ascii="Times New Roman" w:hAnsi="Times New Roman" w:cs="Times New Roman"/>
        </w:rPr>
        <w:t xml:space="preserve">__2020 </w:t>
      </w:r>
      <w:r w:rsidRPr="00CB50EB">
        <w:rPr>
          <w:rFonts w:ascii="Times New Roman" w:hAnsi="Times New Roman" w:cs="Times New Roman"/>
        </w:rPr>
        <w:t xml:space="preserve">г.                                                                              </w:t>
      </w:r>
    </w:p>
    <w:p w:rsidR="00206C3A" w:rsidRPr="00CB50EB" w:rsidRDefault="00206C3A" w:rsidP="00206C3A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Рабочая программа</w:t>
      </w:r>
    </w:p>
    <w:p w:rsidR="00206C3A" w:rsidRPr="00CB50EB" w:rsidRDefault="00206C3A" w:rsidP="00206C3A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по Изобразительному искусству</w:t>
      </w:r>
    </w:p>
    <w:p w:rsidR="00206C3A" w:rsidRPr="00CB50EB" w:rsidRDefault="00206C3A" w:rsidP="00206C3A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(</w:t>
      </w:r>
      <w:r w:rsidR="002128D4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6 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кл</w:t>
      </w:r>
      <w:r w:rsidRPr="00CB50EB">
        <w:rPr>
          <w:rFonts w:ascii="Times New Roman" w:hAnsi="Times New Roman" w:cs="Times New Roman"/>
          <w:b/>
          <w:i/>
          <w:color w:val="002060"/>
          <w:sz w:val="48"/>
          <w:szCs w:val="48"/>
        </w:rPr>
        <w:t>асс)</w:t>
      </w:r>
    </w:p>
    <w:p w:rsidR="00206C3A" w:rsidRPr="00CB50EB" w:rsidRDefault="00206C3A" w:rsidP="00206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0EB">
        <w:rPr>
          <w:rFonts w:ascii="Times New Roman" w:hAnsi="Times New Roman" w:cs="Times New Roman"/>
          <w:sz w:val="32"/>
          <w:szCs w:val="32"/>
        </w:rPr>
        <w:t xml:space="preserve">(на основе ФГОС ООО)  </w:t>
      </w:r>
      <w:r w:rsidRPr="00CB5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206C3A" w:rsidRPr="00CB50EB" w:rsidRDefault="002128D4" w:rsidP="00206C3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ozon-st.cdn.ngenix.net/multimedia/101590519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ozon-st.cdn.ngenix.net/multimedia/101590519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AMj3NYDAwAACQYAAA4AAAAAAAAAAAAAAAAALgIAAGRycy9lMm9Eb2MueG1sUEsBAi0A&#10;FAAGAAgAAAAhAGg2l2j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415396" cy="3802748"/>
            <wp:effectExtent l="0" t="0" r="4445" b="7620"/>
            <wp:docPr id="3" name="Рисунок 3" descr="https://avatars.mds.yandex.net/get-marketpic/1662109/market_JStdCOiHe-2Mr86wNod3zw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marketpic/1662109/market_JStdCOiHe-2Mr86wNod3zw/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48" cy="381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C3A" w:rsidRPr="00CB50EB" w:rsidRDefault="00206C3A" w:rsidP="00206C3A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06C3A" w:rsidRPr="00CB50EB" w:rsidRDefault="00206C3A" w:rsidP="00206C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0EB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Планирование составлено на основе</w:t>
      </w:r>
      <w:r w:rsidRPr="00CB50EB">
        <w:rPr>
          <w:rFonts w:ascii="Times New Roman" w:hAnsi="Times New Roman" w:cs="Times New Roman"/>
          <w:b/>
          <w:sz w:val="24"/>
          <w:szCs w:val="24"/>
        </w:rPr>
        <w:t>:</w:t>
      </w:r>
      <w:r w:rsidRPr="00CB50EB">
        <w:rPr>
          <w:rFonts w:ascii="Times New Roman" w:hAnsi="Times New Roman" w:cs="Times New Roman"/>
          <w:sz w:val="24"/>
          <w:szCs w:val="24"/>
        </w:rPr>
        <w:t xml:space="preserve">  Искусство. Изобразительное искусство. 5-9 классы. Программа для общеобразовательных учреждений. /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С.П.Ломов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С.Е.Игнатьев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М.В.Карамзина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Н.С.Иванова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0EB">
        <w:rPr>
          <w:rFonts w:ascii="Times New Roman" w:hAnsi="Times New Roman" w:cs="Times New Roman"/>
          <w:sz w:val="24"/>
          <w:szCs w:val="24"/>
        </w:rPr>
        <w:t>Н.Е.Долгоаршинных</w:t>
      </w:r>
      <w:proofErr w:type="spellEnd"/>
      <w:r w:rsidRPr="00CB50EB">
        <w:rPr>
          <w:rFonts w:ascii="Times New Roman" w:hAnsi="Times New Roman" w:cs="Times New Roman"/>
          <w:sz w:val="24"/>
          <w:szCs w:val="24"/>
        </w:rPr>
        <w:t>. – М.: Дрофа, 2017.</w:t>
      </w:r>
    </w:p>
    <w:p w:rsidR="00206C3A" w:rsidRPr="00CB50EB" w:rsidRDefault="00206C3A" w:rsidP="00206C3A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C3A" w:rsidRDefault="00206C3A" w:rsidP="00206C3A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 Тандо – </w:t>
      </w:r>
      <w:r w:rsidRPr="00CB50E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C7C56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E566CB" w:rsidRPr="00C61852" w:rsidRDefault="00E566CB" w:rsidP="00E566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566CB" w:rsidRPr="004B033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6CB" w:rsidRPr="004B033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>
        <w:rPr>
          <w:rFonts w:ascii="Times New Roman" w:hAnsi="Times New Roman" w:cs="Times New Roman"/>
          <w:sz w:val="24"/>
          <w:szCs w:val="24"/>
        </w:rPr>
        <w:t>Дрофа, 2005г.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r w:rsidRPr="00E566CB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с учётом специфики оздоровительного образовательного учреждения санаторного типа, для детей, нуждающихся в длительном лечении «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Ачинская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санаторная школа-интернат».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Программа рассчитана на 35 ч. в год (1 час в неделю). Программой предусмотрено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проведение: практических работ – 34 урока.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>Цель:</w:t>
      </w:r>
      <w:r w:rsidRPr="004B033B">
        <w:rPr>
          <w:rFonts w:ascii="Times New Roman" w:hAnsi="Times New Roman" w:cs="Times New Roman"/>
          <w:sz w:val="24"/>
          <w:szCs w:val="24"/>
        </w:rPr>
        <w:t xml:space="preserve">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</w:t>
      </w:r>
      <w:r w:rsidRPr="004268C6">
        <w:rPr>
          <w:rFonts w:ascii="Times New Roman" w:hAnsi="Times New Roman" w:cs="Times New Roman"/>
          <w:i/>
          <w:sz w:val="24"/>
          <w:szCs w:val="24"/>
        </w:rPr>
        <w:t xml:space="preserve">задач: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способствовать освоению школьниками знаний о мире пластических искусств: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бытования в повседневном окружении ребенка; </w:t>
      </w:r>
    </w:p>
    <w:p w:rsidR="004B033B" w:rsidRPr="000C4A40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4A40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художественной деятельности;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воспитание эмоциональной отзывчивости и культуры восприятия произведений </w:t>
      </w:r>
    </w:p>
    <w:p w:rsidR="004B033B" w:rsidRPr="004268C6" w:rsidRDefault="004B033B" w:rsidP="00C61852">
      <w:p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 </w:t>
      </w:r>
    </w:p>
    <w:p w:rsidR="004B033B" w:rsidRPr="004268C6" w:rsidRDefault="004B033B" w:rsidP="00C6185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 ознакомление с творчеством выдающихся художников прошлого и настоящего.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Рабочая программа содержит в себе 5 разделов: «Рисование с натуры», «Тематическое рисование», «Беседы», «Тренировочные упражнения», «Декоративное рисование». 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Рабочей программой по изобразительному искусству в 6 классе предусмотрены три основных вида  художественной деятельности.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8C6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1. Изобразительная деятельность (рисование с натуры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 xml:space="preserve"> </w:t>
      </w:r>
      <w:r w:rsidR="00C618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1852">
        <w:rPr>
          <w:rFonts w:ascii="Times New Roman" w:hAnsi="Times New Roman" w:cs="Times New Roman"/>
          <w:sz w:val="24"/>
          <w:szCs w:val="24"/>
        </w:rPr>
        <w:t xml:space="preserve"> по представлению, по памяти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lastRenderedPageBreak/>
        <w:t xml:space="preserve">живопись, рисунок) – 16 часов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2. Декоративн</w:t>
      </w:r>
      <w:proofErr w:type="gramStart"/>
      <w:r w:rsidRPr="00426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68C6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 xml:space="preserve">росписи, эскизы оформления изделий, дизайн, аппликации, изобразительные </w:t>
      </w:r>
    </w:p>
    <w:p w:rsidR="004B033B" w:rsidRPr="004268C6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8C6">
        <w:rPr>
          <w:rFonts w:ascii="Times New Roman" w:hAnsi="Times New Roman" w:cs="Times New Roman"/>
          <w:sz w:val="24"/>
          <w:szCs w:val="24"/>
        </w:rPr>
        <w:t>техники) – 20 часов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ы художественной деятельности тесно взаимосвязаны и дополняют друг друга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поставленных программой задач.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жизнью.   </w:t>
      </w:r>
    </w:p>
    <w:p w:rsidR="000C4A40" w:rsidRPr="000C4A40" w:rsidRDefault="004B033B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4A40">
        <w:rPr>
          <w:rFonts w:ascii="Times New Roman" w:hAnsi="Times New Roman" w:cs="Times New Roman"/>
          <w:i/>
          <w:sz w:val="24"/>
          <w:szCs w:val="24"/>
        </w:rPr>
        <w:t>Особенности организации  художественной деятельности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 </w:t>
      </w:r>
      <w:proofErr w:type="gramEnd"/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</w:t>
      </w:r>
      <w:r w:rsidR="00C61852">
        <w:rPr>
          <w:rFonts w:ascii="Times New Roman" w:hAnsi="Times New Roman" w:cs="Times New Roman"/>
          <w:sz w:val="24"/>
          <w:szCs w:val="24"/>
        </w:rPr>
        <w:t xml:space="preserve"> </w:t>
      </w:r>
      <w:r w:rsidRPr="004B033B">
        <w:rPr>
          <w:rFonts w:ascii="Times New Roman" w:hAnsi="Times New Roman" w:cs="Times New Roman"/>
          <w:sz w:val="24"/>
          <w:szCs w:val="24"/>
        </w:rPr>
        <w:t xml:space="preserve">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 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шестом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33B" w:rsidRPr="00C61852" w:rsidRDefault="004B033B" w:rsidP="00C61852">
      <w:pPr>
        <w:tabs>
          <w:tab w:val="left" w:pos="62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Требования к уровню усвоения учебного предмета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Результаты обучения представлены в данном разделе и содержат три компонента: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уметь –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825F7"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8825F7" w:rsidRPr="008825F7" w:rsidRDefault="008825F7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  <w:r w:rsidRPr="00882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lastRenderedPageBreak/>
        <w:t>выполнение учебной задачи урока;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32B1" w:rsidRPr="00924AA2" w:rsidRDefault="00924AA2" w:rsidP="00924A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C4A40">
        <w:rPr>
          <w:rFonts w:ascii="Times New Roman" w:hAnsi="Times New Roman" w:cs="Times New Roman"/>
          <w:b/>
          <w:sz w:val="24"/>
          <w:szCs w:val="24"/>
        </w:rPr>
        <w:t>чебно-тематическое планирование</w:t>
      </w:r>
    </w:p>
    <w:p w:rsidR="00924AA2" w:rsidRDefault="00924AA2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1135"/>
        <w:gridCol w:w="9355"/>
      </w:tblGrid>
      <w:tr w:rsidR="00924AA2" w:rsidRPr="00F514D0" w:rsidTr="002128D4">
        <w:tc>
          <w:tcPr>
            <w:tcW w:w="1135" w:type="dxa"/>
          </w:tcPr>
          <w:p w:rsidR="00924AA2" w:rsidRPr="00F514D0" w:rsidRDefault="00924AA2" w:rsidP="00924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</w:tcPr>
          <w:p w:rsidR="00924AA2" w:rsidRPr="00F514D0" w:rsidRDefault="00924AA2" w:rsidP="00924AA2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D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24AA2" w:rsidRPr="00A31309" w:rsidTr="002128D4">
        <w:tc>
          <w:tcPr>
            <w:tcW w:w="1135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924AA2" w:rsidRPr="00A31309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Что нужно знать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грамотного рисования.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Летние впечатления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2128D4">
        <w:tc>
          <w:tcPr>
            <w:tcW w:w="1135" w:type="dxa"/>
          </w:tcPr>
          <w:p w:rsidR="00924AA2" w:rsidRPr="00F514D0" w:rsidRDefault="00924AA2" w:rsidP="00924AA2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924AA2" w:rsidRDefault="00924AA2" w:rsidP="00924AA2">
            <w:pPr>
              <w:tabs>
                <w:tab w:val="left" w:pos="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Полный 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924AA2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Живописные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графические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комнатный цветок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яблоко; корзина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домашних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животных (лошадь,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корова, коза, собака,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кошка)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 дне морском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Невиданный зверь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кукл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человека, сидящего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профиль (в легкой одежде,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не скрывающей</w:t>
            </w:r>
            <w:proofErr w:type="gramEnd"/>
          </w:p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Фигура человека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движении. Спорт.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Новогодняя открытка,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приглашение на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(развлечения, спорт).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Комиксы.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архитектурные ансамбли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Наши новостройки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Русский быт в прошлые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века. Иллюстрации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литературному 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Материнство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(«Рождество»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«Новорожденный»)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Красота орнамента.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Гипсовый трилистник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Иллюстрация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Разработка герба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Афиша цирка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Человек и профессия.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Поясной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AA2" w:rsidRPr="004B033B" w:rsidTr="002128D4">
        <w:tc>
          <w:tcPr>
            <w:tcW w:w="1135" w:type="dxa"/>
          </w:tcPr>
          <w:p w:rsidR="00924AA2" w:rsidRPr="004B033B" w:rsidRDefault="00924AA2" w:rsidP="00924AA2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55" w:type="dxa"/>
          </w:tcPr>
          <w:p w:rsidR="00924AA2" w:rsidRPr="004B033B" w:rsidRDefault="00924AA2" w:rsidP="00924AA2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Портрет-шутка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Pr="00CB32B1" w:rsidRDefault="000C4A40" w:rsidP="000C4A4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1852">
        <w:rPr>
          <w:rFonts w:ascii="Times New Roman" w:hAnsi="Times New Roman" w:cs="Times New Roman"/>
          <w:i/>
          <w:sz w:val="24"/>
          <w:szCs w:val="24"/>
        </w:rPr>
        <w:t>В результате изучения изобразительного искусства ученик 6 класса к концу учебного года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32B1">
        <w:rPr>
          <w:rFonts w:ascii="Times New Roman" w:hAnsi="Times New Roman" w:cs="Times New Roman"/>
          <w:i/>
          <w:sz w:val="24"/>
          <w:szCs w:val="24"/>
        </w:rPr>
        <w:t xml:space="preserve">должен знать/понимать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- отдельные произведения выдающихся мастеров русского изобразительного искусства прошлого и настоящего;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особенности художественных средств различных видов и жанров изобразительного искусства; 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национальные особенности в классическом изобразительном и народном декоративно-прикладном искусстве;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особенности ансамбля народного костюма, зависимость колорита народного костюма от национальных традиций искусства и быта;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центры народных художественных промыслов Российской Федерации (Хохлома, Гжель, Городец и др.);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виды современного декоративно-прикладного искусства, дизайна;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>, композиции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0C4A40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>- искусств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B033B">
        <w:rPr>
          <w:rFonts w:ascii="Times New Roman" w:hAnsi="Times New Roman" w:cs="Times New Roman"/>
          <w:sz w:val="24"/>
          <w:szCs w:val="24"/>
        </w:rPr>
        <w:t xml:space="preserve"> и памятники родного края;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33B">
        <w:rPr>
          <w:rFonts w:ascii="Times New Roman" w:hAnsi="Times New Roman" w:cs="Times New Roman"/>
          <w:sz w:val="24"/>
          <w:szCs w:val="24"/>
        </w:rPr>
        <w:t xml:space="preserve">взаимосвязь изобразительного искусства с другими областями культуры;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ведущие художественные музеи России и других стран;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- различные приемы работы карандашом, акварелью, гуашью </w:t>
      </w:r>
    </w:p>
    <w:p w:rsidR="000C4A40" w:rsidRPr="004B033B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40" w:rsidRPr="00CB32B1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  <w:r w:rsidRPr="00CB32B1"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2B1">
        <w:rPr>
          <w:rFonts w:ascii="Times New Roman" w:hAnsi="Times New Roman" w:cs="Times New Roman"/>
          <w:sz w:val="24"/>
          <w:szCs w:val="24"/>
        </w:rPr>
        <w:t xml:space="preserve"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 </w:t>
      </w:r>
      <w:proofErr w:type="gramEnd"/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2B1">
        <w:rPr>
          <w:rFonts w:ascii="Times New Roman" w:hAnsi="Times New Roman" w:cs="Times New Roman"/>
          <w:sz w:val="24"/>
          <w:szCs w:val="24"/>
        </w:rPr>
        <w:t xml:space="preserve"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 света и тени, цветовые отношения, выделение главного центра, ритм, силуэт и т.д. </w:t>
      </w:r>
      <w:proofErr w:type="gramEnd"/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Рисовать с натуры и по памяти отдельные предметы и натюрморты, человека, животных, птиц, пейзаж, интерьер, архитектурные сооружения; </w:t>
      </w:r>
    </w:p>
    <w:p w:rsidR="000C4A40" w:rsidRPr="00C61852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Передавать тоном и цветом объем и пространство в натюрморте; </w:t>
      </w:r>
    </w:p>
    <w:p w:rsidR="000C4A40" w:rsidRPr="00C61852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Создать художественный образ в композициях;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Выполнять наброски, эскизы, длительные учебные, творческие работы с натуры, по памяти и воображению; </w:t>
      </w:r>
    </w:p>
    <w:p w:rsidR="000C4A40" w:rsidRPr="00CB32B1" w:rsidRDefault="000C4A40" w:rsidP="000C4A40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Изготовить изделия в стиле традиционных художественных промыслов (в доступных техниках) </w:t>
      </w:r>
    </w:p>
    <w:p w:rsidR="000C4A40" w:rsidRPr="00C61852" w:rsidRDefault="000C4A40" w:rsidP="000C4A4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40" w:rsidRPr="00C61852" w:rsidRDefault="000C4A40" w:rsidP="000C4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6185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18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0C4A40" w:rsidRPr="00CB32B1" w:rsidRDefault="000C4A40" w:rsidP="000C4A40">
      <w:pPr>
        <w:pStyle w:val="a3"/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32B1">
        <w:rPr>
          <w:rFonts w:ascii="Times New Roman" w:hAnsi="Times New Roman" w:cs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CB32B1" w:rsidRDefault="00CB32B1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825F7"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 w:cs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924AA2" w:rsidRDefault="008825F7" w:rsidP="0021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E97123" w:rsidRDefault="000C4A40" w:rsidP="00E97123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4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97123" w:rsidRPr="000C4A40" w:rsidRDefault="00DA2AC2" w:rsidP="00E97123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 </w:t>
      </w:r>
      <w:r>
        <w:rPr>
          <w:rFonts w:ascii="Times New Roman" w:hAnsi="Times New Roman" w:cs="Times New Roman"/>
          <w:i/>
          <w:sz w:val="24"/>
          <w:szCs w:val="24"/>
        </w:rPr>
        <w:t>про</w:t>
      </w:r>
      <w:r w:rsidR="00E97123" w:rsidRPr="00E97123">
        <w:rPr>
          <w:rFonts w:ascii="Times New Roman" w:hAnsi="Times New Roman" w:cs="Times New Roman"/>
          <w:i/>
          <w:sz w:val="24"/>
          <w:szCs w:val="24"/>
        </w:rPr>
        <w:t>грамме для общеобразовательных учреждений. 5-9 классы./Игнатьев С.Е. Коваленко П.Ю. Кузин В.С. Ломов С.П. Шорохов Е.В.– М.: Дрофа, 2017г.</w:t>
      </w:r>
    </w:p>
    <w:tbl>
      <w:tblPr>
        <w:tblStyle w:val="a4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4"/>
        <w:gridCol w:w="3223"/>
        <w:gridCol w:w="993"/>
        <w:gridCol w:w="4252"/>
        <w:gridCol w:w="851"/>
        <w:gridCol w:w="850"/>
      </w:tblGrid>
      <w:tr w:rsidR="002128D4" w:rsidRPr="00F514D0" w:rsidTr="00E97123">
        <w:tc>
          <w:tcPr>
            <w:tcW w:w="604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9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971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971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3" w:type="dxa"/>
            <w:vMerge w:val="restart"/>
            <w:vAlign w:val="center"/>
          </w:tcPr>
          <w:p w:rsidR="002128D4" w:rsidRPr="0066731F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701" w:type="dxa"/>
            <w:gridSpan w:val="2"/>
            <w:vAlign w:val="center"/>
          </w:tcPr>
          <w:p w:rsidR="002128D4" w:rsidRPr="0066731F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128D4" w:rsidRPr="00F514D0" w:rsidTr="00E97123">
        <w:tc>
          <w:tcPr>
            <w:tcW w:w="604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3" w:type="dxa"/>
            <w:vMerge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128D4" w:rsidRPr="002128D4" w:rsidRDefault="002128D4" w:rsidP="0021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знать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грамотного рисования.</w:t>
            </w:r>
          </w:p>
          <w:p w:rsidR="002128D4" w:rsidRPr="002128D4" w:rsidRDefault="002128D4" w:rsidP="002128D4">
            <w:pPr>
              <w:pStyle w:val="a3"/>
              <w:tabs>
                <w:tab w:val="left" w:pos="287"/>
              </w:tabs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Летние впечатления.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Беседа, тематическое рисование; анкетирование, определяющее уровень знаний, навыков по предмету 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правилами работ/, инструментами</w:t>
            </w:r>
          </w:p>
        </w:tc>
        <w:tc>
          <w:tcPr>
            <w:tcW w:w="851" w:type="dxa"/>
            <w:vAlign w:val="center"/>
          </w:tcPr>
          <w:p w:rsidR="002128D4" w:rsidRPr="002E31F4" w:rsidRDefault="00DA2AC2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2E31F4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tabs>
                <w:tab w:val="left" w:pos="287"/>
              </w:tabs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Полный цветовой круг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Учебное задание по живописи; основы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изобразительной грамоты; система требований к работам; основные, смешанные, теплые, холодные, контрастные, сближенные цвета.</w:t>
            </w:r>
          </w:p>
        </w:tc>
        <w:tc>
          <w:tcPr>
            <w:tcW w:w="851" w:type="dxa"/>
            <w:vAlign w:val="center"/>
          </w:tcPr>
          <w:p w:rsidR="002128D4" w:rsidRPr="002E31F4" w:rsidRDefault="002E31F4" w:rsidP="00DA2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2A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Живописные и</w:t>
            </w:r>
          </w:p>
          <w:p w:rsidR="002128D4" w:rsidRPr="002128D4" w:rsidRDefault="002128D4" w:rsidP="002128D4">
            <w:pPr>
              <w:ind w:left="34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графические упражнения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Работа графическими и живописными материалами; цветовая растяжка, графические упражнения (линией, штрихом, пятном, силуэтом и др.)</w:t>
            </w:r>
          </w:p>
        </w:tc>
        <w:tc>
          <w:tcPr>
            <w:tcW w:w="851" w:type="dxa"/>
            <w:vAlign w:val="center"/>
          </w:tcPr>
          <w:p w:rsidR="002128D4" w:rsidRPr="002E31F4" w:rsidRDefault="00DA2AC2" w:rsidP="00DA2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E31F4"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Осенний лист, бабочка и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 с натуры, по памяти, по представлению, с таблиц; палитра осенних цветов; симметрия и ее роль в природе, в изображении; окраска в природе; декоративность, теплый и холодный колорит, сближенные цвета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128D4" w:rsidRPr="002E31F4" w:rsidRDefault="002E31F4" w:rsidP="00DA2AC2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2A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.09.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123" w:rsidTr="002E31F4">
        <w:tc>
          <w:tcPr>
            <w:tcW w:w="604" w:type="dxa"/>
            <w:vAlign w:val="center"/>
          </w:tcPr>
          <w:p w:rsidR="00E97123" w:rsidRPr="002128D4" w:rsidRDefault="00E97123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23" w:type="dxa"/>
            <w:vAlign w:val="center"/>
          </w:tcPr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комнатный цветок и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яблоко; корзина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993" w:type="dxa"/>
            <w:vAlign w:val="center"/>
          </w:tcPr>
          <w:p w:rsidR="00E97123" w:rsidRPr="002128D4" w:rsidRDefault="00E97123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натуры; анализ натуры, ее конструкции, цвета, светотени; беседа «Натюрморт в живописи»; </w:t>
            </w:r>
          </w:p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1-й урок – карандаш, линейное изображение, конструкция; определение цветовых сочетаний (первая пропись); 2-1 урок – подбор цветов, близких натуре, использование палитры, живопись «по мокрому», «по сухому».</w:t>
            </w:r>
            <w:proofErr w:type="gramEnd"/>
          </w:p>
        </w:tc>
        <w:tc>
          <w:tcPr>
            <w:tcW w:w="851" w:type="dxa"/>
            <w:vAlign w:val="center"/>
          </w:tcPr>
          <w:p w:rsidR="00E97123" w:rsidRPr="002E31F4" w:rsidRDefault="002E31F4" w:rsidP="00DA2AC2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2A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850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123" w:rsidTr="002E31F4">
        <w:tc>
          <w:tcPr>
            <w:tcW w:w="604" w:type="dxa"/>
            <w:vAlign w:val="center"/>
          </w:tcPr>
          <w:p w:rsidR="00E97123" w:rsidRPr="002128D4" w:rsidRDefault="00E97123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23" w:type="dxa"/>
            <w:vAlign w:val="center"/>
          </w:tcPr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натюрморта: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комнатный цветок и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яблоко; корзина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993" w:type="dxa"/>
            <w:vAlign w:val="center"/>
          </w:tcPr>
          <w:p w:rsidR="00E97123" w:rsidRPr="002128D4" w:rsidRDefault="00E97123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7123" w:rsidRPr="002E31F4" w:rsidRDefault="00DA2AC2" w:rsidP="00DA2AC2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E31F4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850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 осеннем лесу, парке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элементы композиции, перспективы; фигура человека в пейзаже; выбор положения листа в зависимости от сюжета; жанр пейзажа, его виды, беседа «Пейзаж в живописи», работа «по сухому», «по мокрому».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DA2AC2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2E31F4">
              <w:rPr>
                <w:rFonts w:ascii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домашних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животных (лошадь,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корова, коза, собака,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кошка)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натуры, по памяти, с таблиц, иллюстраций, реальных объектов. Анималистка в 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беседа о художниках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Ватагин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Чарушин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сравнительная анатомия, зависимость строения от среды обитания, движения; элементы композиции; графические материалы.</w:t>
            </w:r>
          </w:p>
        </w:tc>
        <w:tc>
          <w:tcPr>
            <w:tcW w:w="851" w:type="dxa"/>
            <w:vAlign w:val="center"/>
          </w:tcPr>
          <w:p w:rsidR="002128D4" w:rsidRPr="002E31F4" w:rsidRDefault="00DA2AC2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E31F4">
              <w:rPr>
                <w:rFonts w:ascii="Times New Roman" w:hAnsi="Times New Roman" w:cs="Times New Roman"/>
                <w:sz w:val="16"/>
                <w:szCs w:val="16"/>
              </w:rPr>
              <w:t>.10.</w:t>
            </w: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CF3" w:rsidTr="007F3E1F">
        <w:tc>
          <w:tcPr>
            <w:tcW w:w="10773" w:type="dxa"/>
            <w:gridSpan w:val="6"/>
            <w:vAlign w:val="center"/>
          </w:tcPr>
          <w:p w:rsidR="00785CF3" w:rsidRPr="008A2C96" w:rsidRDefault="00785CF3" w:rsidP="002E31F4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9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 дне морском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рисование, рисование по памяти и с натуры живых объектов; работа с трафаретом (рыба); маскировка, мимикрия в природе  у птиц, животных; композиция, сюжет; живопись «по мокрому» (фон, рыба – 1 слой), «по сухому» (прописывание деталей, рыба)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Невиданный зверь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рисунок-фантазия; рисунок-тест; анализ и синтез в изображении художника; анималистка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куклы-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с натуры, живопись; анализ формы, светотени, цвета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123" w:rsidTr="002E31F4">
        <w:tc>
          <w:tcPr>
            <w:tcW w:w="604" w:type="dxa"/>
            <w:vAlign w:val="center"/>
          </w:tcPr>
          <w:p w:rsidR="00E97123" w:rsidRPr="002128D4" w:rsidRDefault="00E97123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3" w:type="dxa"/>
            <w:vAlign w:val="center"/>
          </w:tcPr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фигуры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сидящего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профиль (в легкой одежде,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 скрывающей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</w:p>
        </w:tc>
        <w:tc>
          <w:tcPr>
            <w:tcW w:w="993" w:type="dxa"/>
            <w:vAlign w:val="center"/>
          </w:tcPr>
          <w:p w:rsidR="00E97123" w:rsidRPr="002128D4" w:rsidRDefault="00E97123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натуры: </w:t>
            </w:r>
          </w:p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1-й урок – мальчик, графика; </w:t>
            </w:r>
          </w:p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2-й урок – девочка, живопись; беседа «Портрет в творчестве русских художников»; пропорции фигуры (1:6, 1:7), модель (позируют школьники); знакомство с пластической анатомией, скелетом, мускулатурой; общее и отличительное; рисование фигуры человека от схемы; последовательное ведение работы.</w:t>
            </w:r>
            <w:proofErr w:type="gramEnd"/>
          </w:p>
        </w:tc>
        <w:tc>
          <w:tcPr>
            <w:tcW w:w="851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7123" w:rsidTr="002E31F4">
        <w:tc>
          <w:tcPr>
            <w:tcW w:w="604" w:type="dxa"/>
            <w:vAlign w:val="center"/>
          </w:tcPr>
          <w:p w:rsidR="00E97123" w:rsidRPr="002128D4" w:rsidRDefault="00E97123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23" w:type="dxa"/>
            <w:vAlign w:val="center"/>
          </w:tcPr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Наброски с фигуры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сидящего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 (в легкой одежде,</w:t>
            </w:r>
            <w:proofErr w:type="gramEnd"/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не скрывающей</w:t>
            </w:r>
          </w:p>
          <w:p w:rsidR="00E97123" w:rsidRPr="002128D4" w:rsidRDefault="00E97123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телосложение)</w:t>
            </w:r>
          </w:p>
        </w:tc>
        <w:tc>
          <w:tcPr>
            <w:tcW w:w="993" w:type="dxa"/>
            <w:vAlign w:val="center"/>
          </w:tcPr>
          <w:p w:rsidR="00E97123" w:rsidRPr="002128D4" w:rsidRDefault="00E97123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vMerge/>
            <w:vAlign w:val="center"/>
          </w:tcPr>
          <w:p w:rsidR="00E97123" w:rsidRPr="00E97123" w:rsidRDefault="00E97123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7123" w:rsidRPr="002E31F4" w:rsidRDefault="00E97123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96" w:rsidTr="002E31F4">
        <w:tc>
          <w:tcPr>
            <w:tcW w:w="604" w:type="dxa"/>
            <w:vAlign w:val="center"/>
          </w:tcPr>
          <w:p w:rsidR="008A2C96" w:rsidRPr="002128D4" w:rsidRDefault="008A2C96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223" w:type="dxa"/>
            <w:vAlign w:val="center"/>
          </w:tcPr>
          <w:p w:rsidR="008A2C96" w:rsidRPr="002128D4" w:rsidRDefault="008A2C96" w:rsidP="0061136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Новогодняя открытка,</w:t>
            </w:r>
          </w:p>
          <w:p w:rsidR="008A2C96" w:rsidRPr="002128D4" w:rsidRDefault="008A2C96" w:rsidP="0061136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приглашение на бал</w:t>
            </w:r>
          </w:p>
        </w:tc>
        <w:tc>
          <w:tcPr>
            <w:tcW w:w="993" w:type="dxa"/>
            <w:vAlign w:val="center"/>
          </w:tcPr>
          <w:p w:rsidR="008A2C96" w:rsidRPr="002128D4" w:rsidRDefault="008A2C96" w:rsidP="0061136D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8A2C96" w:rsidRPr="00E97123" w:rsidRDefault="008A2C96" w:rsidP="0061136D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Графика, ее виды, прикладная графика; язык графики; элементы открытки, условность цвета, изображения, краткость текста, доходчивость, ясность;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промграфика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шрифт; декоративное рисование и аппликация, на их основе – конструирование макета открытки</w:t>
            </w:r>
            <w:proofErr w:type="gramEnd"/>
          </w:p>
        </w:tc>
        <w:tc>
          <w:tcPr>
            <w:tcW w:w="851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96" w:rsidTr="002E31F4">
        <w:tc>
          <w:tcPr>
            <w:tcW w:w="604" w:type="dxa"/>
            <w:vAlign w:val="center"/>
          </w:tcPr>
          <w:p w:rsidR="008A2C96" w:rsidRPr="002128D4" w:rsidRDefault="008A2C96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23" w:type="dxa"/>
            <w:vAlign w:val="center"/>
          </w:tcPr>
          <w:p w:rsidR="008A2C96" w:rsidRPr="002128D4" w:rsidRDefault="008A2C96" w:rsidP="0061136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Фигура человека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A2C96" w:rsidRPr="002128D4" w:rsidRDefault="008A2C96" w:rsidP="0061136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. Спорт.</w:t>
            </w:r>
          </w:p>
        </w:tc>
        <w:tc>
          <w:tcPr>
            <w:tcW w:w="993" w:type="dxa"/>
            <w:vAlign w:val="center"/>
          </w:tcPr>
          <w:p w:rsidR="008A2C96" w:rsidRPr="002128D4" w:rsidRDefault="008A2C96" w:rsidP="0061136D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8A2C96" w:rsidRPr="00E97123" w:rsidRDefault="008A2C96" w:rsidP="0061136D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Аппликация; декоративная работа на основе наблюдений за натурой – человеком; человек в движении с атрибутами спорта; составление фигуры человека из заготовок (элементов фигуры) на основе пропорции; поза, одежда, дополнения; анализ произведений искусства</w:t>
            </w:r>
          </w:p>
        </w:tc>
        <w:tc>
          <w:tcPr>
            <w:tcW w:w="851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C96" w:rsidTr="000E11CC">
        <w:tc>
          <w:tcPr>
            <w:tcW w:w="10773" w:type="dxa"/>
            <w:gridSpan w:val="6"/>
            <w:vAlign w:val="center"/>
          </w:tcPr>
          <w:p w:rsidR="008A2C96" w:rsidRPr="008A2C96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C9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8A2C96" w:rsidTr="002E31F4">
        <w:tc>
          <w:tcPr>
            <w:tcW w:w="604" w:type="dxa"/>
            <w:vAlign w:val="center"/>
          </w:tcPr>
          <w:p w:rsidR="008A2C96" w:rsidRPr="002128D4" w:rsidRDefault="008A2C96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23" w:type="dxa"/>
            <w:vAlign w:val="center"/>
          </w:tcPr>
          <w:p w:rsidR="008A2C96" w:rsidRPr="002128D4" w:rsidRDefault="008A2C96" w:rsidP="0061136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Две контрастные фигуры</w:t>
            </w:r>
          </w:p>
        </w:tc>
        <w:tc>
          <w:tcPr>
            <w:tcW w:w="993" w:type="dxa"/>
            <w:vAlign w:val="center"/>
          </w:tcPr>
          <w:p w:rsidR="008A2C96" w:rsidRPr="002128D4" w:rsidRDefault="008A2C96" w:rsidP="0061136D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8A2C96" w:rsidRPr="00E97123" w:rsidRDefault="008A2C96" w:rsidP="0061136D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по памяти, с натуры реальных объектов; контраст в изобразительном искусстве, его разновидности, художественный образ; карикатура как контраст; фигуры во весь рост.</w:t>
            </w:r>
          </w:p>
        </w:tc>
        <w:tc>
          <w:tcPr>
            <w:tcW w:w="851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A2C96" w:rsidRPr="002E31F4" w:rsidRDefault="008A2C96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(развлечения, спорт).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Комиксы.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рисование; разновидность современной книжной графики – комиксы; общие корни с книгой (литературная основа, текст, развитие сюжета) и кино («по кадровое» построение, «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мультяшность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»); просмотр мультфильма.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Наброски с натуры столярных, слесарных, строительных и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нструментов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анализ формы, пропорций, конструкций; геометрическая основа формы; перспективные сокращения; техника работы графическими материалами.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Мы рисуем инструменты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архитектурные ансамбли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видеоэкскурсия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 просмотр зрительных материалов, сообщения учащихся; архитектура как вид ИЗО; архитектурные памятники Москвы и Санкт-Петербурга.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Наши новостройки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21 Тематическое рисование; рисование построек с натуры, по наблюдению, по памяти, с таблиц; призматические формы в окружающей жизни; перспектива с одной, двумя точками схода; работа от эскиза; анализ произведений искусства.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Декоративное рисование, аппликация, использование шаблонов, трафарета; беседа о социально-историческом значении русского народного костюма, его символике; части одежды, виды, традиции разных областей; костюм – наследие культуры; 1-й урок – эскиз костюма на основе фигуры (куклы), цвет» 2-1 урок –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деталирование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, элементы из аппликации (узоры, фон, пейзаж, изба, трава, цветы.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Красота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Русский быт в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прошлые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века. Иллюстрации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 произведению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Беседа о творчестве русских художников Х1Х века; Репин, Суриков, передвижники; тематическое рисование – иллюстрация к литературному произведению, близкому по теме к анализируемым живописным произведениям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екрасов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А.Кольцов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А.Майков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работа от эскиза.</w:t>
            </w:r>
          </w:p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014" w:rsidTr="00DA0310">
        <w:tc>
          <w:tcPr>
            <w:tcW w:w="10773" w:type="dxa"/>
            <w:gridSpan w:val="6"/>
            <w:vAlign w:val="center"/>
          </w:tcPr>
          <w:p w:rsidR="008D2014" w:rsidRPr="008D2014" w:rsidRDefault="008D2014" w:rsidP="002E31F4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1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8D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Материнство</w:t>
            </w:r>
          </w:p>
          <w:p w:rsidR="002128D4" w:rsidRPr="002128D4" w:rsidRDefault="002128D4" w:rsidP="008D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«Рождество» </w:t>
            </w:r>
            <w:r w:rsidR="008D2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2128D4" w:rsidRPr="002128D4" w:rsidRDefault="008D2014" w:rsidP="008D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«Новорожденный».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Тематическое рисование; тема женской красоты, </w:t>
            </w:r>
          </w:p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материнства в изобразительном искусстве; </w:t>
            </w:r>
          </w:p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взаимосвязь светской темы и библейских сюжетов, </w:t>
            </w:r>
          </w:p>
          <w:p w:rsidR="002128D4" w:rsidRPr="00E97123" w:rsidRDefault="002128D4" w:rsidP="00E97123">
            <w:pPr>
              <w:ind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общее и различное; анализ произведений живописи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Красота орнамента.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Гипсовый трилистник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 с натуры гипсового орнамента. Возможные варианты: </w:t>
            </w:r>
          </w:p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1) карандаш, светотеневая разработка </w:t>
            </w:r>
          </w:p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2) работа акварелью в технике «гризайль»; </w:t>
            </w:r>
          </w:p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3) лепка. </w:t>
            </w:r>
          </w:p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Обобщение и стилизация, поэтапная работа от общего к частному; штрих по форме.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</w:p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Беседа на тему красоты русского деревянного, каменного зодчества, искусства плотников и каменщиков, об интерьере крестьянской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избы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;ш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кольной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программе) на основе отечественной </w:t>
            </w:r>
          </w:p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истории, культуры. символике; о художественных замыслах; анализ произведений искусства; тематическое рисование – иллюстрации к произведениям Аксакова С. «Аленький цветочек»,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А.Пушкина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«Сказка о мертвой царевне», «Руслан и Людмила», сбор материала по теме; композиция, перспектива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proofErr w:type="gramStart"/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</w:p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Тематическое рисование, декоративное конструирование – макет марки (аппликативное оформление рисунка); рисунок-фантазия. Космонавтика: новая разновидность пейзажа; обязательные элементы пейзажа. Филателия, как разновидность прикладной графики. Работа от эскиза (3 варианта) к большому формату. Элементы марки: год, страна, название и пр.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Разработка герба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Геральдика, ее история; условность изображения, символика в композиции герба, роль линии, цвета; герб страны, родного города; разработка герба (личного, школы, класса, кабинета, города); декоративное рисование; принципы композицию.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Афиша цирка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Беседа о разновидности графики – плакате: плакат и его виды; средства художественной выразительности плаката; анализ произведений искусства; декоративное рисование.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Человек и профессия.</w:t>
            </w:r>
          </w:p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Поясной портрет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Рисование с натуры, по представлению, памяти, с таблиц; беседа о портрете как жанре живописи, о знаменитых портретистах (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О.Кипренский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К.Брюллов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В.Тропинин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И.Репин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В.Серов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Рембрандт, Тициан, Ван Дейк, Рафаэль,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П.Рубенс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и др.); разновидности портрета; пластика и анатомия тела человека, головы, мимика; униформа, профессиональные предметы и орудия труда.</w:t>
            </w:r>
            <w:proofErr w:type="gramEnd"/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604" w:type="dxa"/>
            <w:vAlign w:val="center"/>
          </w:tcPr>
          <w:p w:rsidR="002128D4" w:rsidRPr="002128D4" w:rsidRDefault="002128D4" w:rsidP="002128D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23" w:type="dxa"/>
            <w:vAlign w:val="center"/>
          </w:tcPr>
          <w:p w:rsidR="002128D4" w:rsidRPr="002128D4" w:rsidRDefault="002128D4" w:rsidP="002128D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Портрет-шутка</w:t>
            </w:r>
          </w:p>
        </w:tc>
        <w:tc>
          <w:tcPr>
            <w:tcW w:w="993" w:type="dxa"/>
            <w:vAlign w:val="center"/>
          </w:tcPr>
          <w:p w:rsidR="002128D4" w:rsidRPr="002128D4" w:rsidRDefault="002128D4" w:rsidP="002128D4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Рисунок-фантазия; реальность и фантазия в творчестве; анализ и синтез; символика. Беседа о художнике ХУ</w:t>
            </w: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века </w:t>
            </w:r>
            <w:proofErr w:type="spell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Д.Аргимбольдо</w:t>
            </w:r>
            <w:proofErr w:type="spell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128D4" w:rsidRPr="00E97123" w:rsidRDefault="002128D4" w:rsidP="00E97123">
            <w:pPr>
              <w:ind w:firstLine="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>гримерах</w:t>
            </w:r>
            <w:proofErr w:type="gramEnd"/>
            <w:r w:rsidRPr="00E97123">
              <w:rPr>
                <w:rFonts w:ascii="Times New Roman" w:hAnsi="Times New Roman" w:cs="Times New Roman"/>
                <w:sz w:val="18"/>
                <w:szCs w:val="18"/>
              </w:rPr>
              <w:t xml:space="preserve"> в театре; создание портрета из овощей и фруктов, сохранив пропорции лица.</w:t>
            </w: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8D4" w:rsidTr="002E31F4">
        <w:tc>
          <w:tcPr>
            <w:tcW w:w="3827" w:type="dxa"/>
            <w:gridSpan w:val="2"/>
            <w:vAlign w:val="center"/>
          </w:tcPr>
          <w:p w:rsidR="002128D4" w:rsidRPr="00E97123" w:rsidRDefault="002128D4" w:rsidP="00E97123">
            <w:pPr>
              <w:ind w:firstLine="31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9712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2128D4" w:rsidRPr="00E97123" w:rsidRDefault="00DA2AC2" w:rsidP="00E97123">
            <w:pPr>
              <w:ind w:firstLine="31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4252" w:type="dxa"/>
            <w:vAlign w:val="center"/>
          </w:tcPr>
          <w:p w:rsidR="002128D4" w:rsidRPr="002128D4" w:rsidRDefault="002128D4" w:rsidP="00E97123">
            <w:pPr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28D4" w:rsidRPr="002E31F4" w:rsidRDefault="002128D4" w:rsidP="002E31F4">
            <w:pPr>
              <w:ind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033B" w:rsidRPr="004B033B" w:rsidSect="00206C3A">
      <w:footerReference w:type="defaul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33" w:rsidRDefault="00926233" w:rsidP="00C61852">
      <w:pPr>
        <w:spacing w:after="0" w:line="240" w:lineRule="auto"/>
      </w:pPr>
      <w:r>
        <w:separator/>
      </w:r>
    </w:p>
  </w:endnote>
  <w:endnote w:type="continuationSeparator" w:id="0">
    <w:p w:rsidR="00926233" w:rsidRDefault="00926233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282"/>
      <w:docPartObj>
        <w:docPartGallery w:val="Page Numbers (Bottom of Page)"/>
        <w:docPartUnique/>
      </w:docPartObj>
    </w:sdtPr>
    <w:sdtEndPr/>
    <w:sdtContent>
      <w:p w:rsidR="002128D4" w:rsidRDefault="002128D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01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28D4" w:rsidRDefault="002128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33" w:rsidRDefault="00926233" w:rsidP="00C61852">
      <w:pPr>
        <w:spacing w:after="0" w:line="240" w:lineRule="auto"/>
      </w:pPr>
      <w:r>
        <w:separator/>
      </w:r>
    </w:p>
  </w:footnote>
  <w:footnote w:type="continuationSeparator" w:id="0">
    <w:p w:rsidR="00926233" w:rsidRDefault="00926233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3B"/>
    <w:rsid w:val="000C4A40"/>
    <w:rsid w:val="000E6974"/>
    <w:rsid w:val="001158A8"/>
    <w:rsid w:val="001F42C1"/>
    <w:rsid w:val="00206C3A"/>
    <w:rsid w:val="002128D4"/>
    <w:rsid w:val="00287E9F"/>
    <w:rsid w:val="002B4B07"/>
    <w:rsid w:val="002E31F4"/>
    <w:rsid w:val="002E6DB6"/>
    <w:rsid w:val="00311A02"/>
    <w:rsid w:val="00390284"/>
    <w:rsid w:val="004268C6"/>
    <w:rsid w:val="00441FD6"/>
    <w:rsid w:val="004A2F9A"/>
    <w:rsid w:val="004B033B"/>
    <w:rsid w:val="00551DC4"/>
    <w:rsid w:val="00631E05"/>
    <w:rsid w:val="00725153"/>
    <w:rsid w:val="00785CF3"/>
    <w:rsid w:val="007A0089"/>
    <w:rsid w:val="007F66A9"/>
    <w:rsid w:val="008825F7"/>
    <w:rsid w:val="008A2C96"/>
    <w:rsid w:val="008D2014"/>
    <w:rsid w:val="00924AA2"/>
    <w:rsid w:val="00926233"/>
    <w:rsid w:val="00935FA2"/>
    <w:rsid w:val="00A31309"/>
    <w:rsid w:val="00B0113F"/>
    <w:rsid w:val="00B61982"/>
    <w:rsid w:val="00C61852"/>
    <w:rsid w:val="00CB32B1"/>
    <w:rsid w:val="00D46165"/>
    <w:rsid w:val="00D74077"/>
    <w:rsid w:val="00DA2AC2"/>
    <w:rsid w:val="00E566CB"/>
    <w:rsid w:val="00E97123"/>
    <w:rsid w:val="00EC32AC"/>
    <w:rsid w:val="00F0161F"/>
    <w:rsid w:val="00F514D0"/>
    <w:rsid w:val="00F64792"/>
    <w:rsid w:val="00F918B8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Тандо СОШ</cp:lastModifiedBy>
  <cp:revision>12</cp:revision>
  <cp:lastPrinted>2020-09-04T10:38:00Z</cp:lastPrinted>
  <dcterms:created xsi:type="dcterms:W3CDTF">2019-09-05T15:15:00Z</dcterms:created>
  <dcterms:modified xsi:type="dcterms:W3CDTF">2021-01-13T07:29:00Z</dcterms:modified>
</cp:coreProperties>
</file>