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4A" w:rsidRPr="007E184A" w:rsidRDefault="00D7522A" w:rsidP="00D7522A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33333"/>
          <w:szCs w:val="24"/>
          <w:lang w:eastAsia="ru-RU"/>
        </w:rPr>
      </w:pPr>
      <w:r>
        <w:rPr>
          <w:rFonts w:eastAsia="Times New Roman" w:cs="Times New Roman"/>
          <w:b/>
          <w:bCs/>
          <w:color w:val="333333"/>
          <w:szCs w:val="24"/>
          <w:lang w:eastAsia="ru-RU"/>
        </w:rPr>
        <w:t>Аналитическая с</w:t>
      </w:r>
      <w:r w:rsidR="007E184A" w:rsidRPr="007E184A"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правка МКОУ «Тандовская СОШ» итогам </w:t>
      </w:r>
      <w:r w:rsidR="00757131">
        <w:rPr>
          <w:rFonts w:eastAsia="Times New Roman" w:cs="Times New Roman"/>
          <w:b/>
          <w:bCs/>
          <w:color w:val="333333"/>
          <w:szCs w:val="24"/>
          <w:lang w:val="en-US" w:eastAsia="ru-RU"/>
        </w:rPr>
        <w:t>I</w:t>
      </w:r>
      <w:r w:rsidR="00CD64C9"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 </w:t>
      </w:r>
      <w:r w:rsidR="007E184A" w:rsidRPr="007E184A"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 четверти 2020-2021 </w:t>
      </w:r>
      <w:proofErr w:type="spellStart"/>
      <w:r w:rsidR="007E184A" w:rsidRPr="007E184A">
        <w:rPr>
          <w:rFonts w:eastAsia="Times New Roman" w:cs="Times New Roman"/>
          <w:b/>
          <w:bCs/>
          <w:color w:val="333333"/>
          <w:szCs w:val="24"/>
          <w:lang w:eastAsia="ru-RU"/>
        </w:rPr>
        <w:t>уч.г</w:t>
      </w:r>
      <w:proofErr w:type="spellEnd"/>
      <w:r w:rsidR="007E184A" w:rsidRPr="007E184A">
        <w:rPr>
          <w:rFonts w:eastAsia="Times New Roman" w:cs="Times New Roman"/>
          <w:b/>
          <w:bCs/>
          <w:color w:val="333333"/>
          <w:szCs w:val="24"/>
          <w:lang w:eastAsia="ru-RU"/>
        </w:rPr>
        <w:t>.</w:t>
      </w:r>
    </w:p>
    <w:p w:rsidR="007E184A" w:rsidRPr="007E184A" w:rsidRDefault="007E184A" w:rsidP="007E184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7E184A">
        <w:rPr>
          <w:rFonts w:eastAsia="Times New Roman" w:cs="Times New Roman"/>
          <w:b/>
          <w:bCs/>
          <w:i/>
          <w:iCs/>
          <w:color w:val="333333"/>
          <w:szCs w:val="24"/>
          <w:lang w:eastAsia="ru-RU"/>
        </w:rPr>
        <w:t>Цель:</w:t>
      </w:r>
    </w:p>
    <w:p w:rsidR="007E184A" w:rsidRPr="007E184A" w:rsidRDefault="007E184A" w:rsidP="007E184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7E184A">
        <w:rPr>
          <w:rFonts w:eastAsia="Times New Roman" w:cs="Times New Roman"/>
          <w:color w:val="333333"/>
          <w:szCs w:val="24"/>
          <w:lang w:eastAsia="ru-RU"/>
        </w:rPr>
        <w:t xml:space="preserve">1. Провести сравнительный анализ уровня </w:t>
      </w:r>
      <w:proofErr w:type="spellStart"/>
      <w:r w:rsidRPr="007E184A">
        <w:rPr>
          <w:rFonts w:eastAsia="Times New Roman" w:cs="Times New Roman"/>
          <w:color w:val="333333"/>
          <w:szCs w:val="24"/>
          <w:lang w:eastAsia="ru-RU"/>
        </w:rPr>
        <w:t>обученности</w:t>
      </w:r>
      <w:proofErr w:type="spellEnd"/>
      <w:r w:rsidRPr="007E184A">
        <w:rPr>
          <w:rFonts w:eastAsia="Times New Roman" w:cs="Times New Roman"/>
          <w:color w:val="333333"/>
          <w:szCs w:val="24"/>
          <w:lang w:eastAsia="ru-RU"/>
        </w:rPr>
        <w:t xml:space="preserve"> и качества знаний учащихся 2 – 9 к</w:t>
      </w:r>
      <w:r w:rsidR="00D7522A">
        <w:rPr>
          <w:rFonts w:eastAsia="Times New Roman" w:cs="Times New Roman"/>
          <w:color w:val="333333"/>
          <w:szCs w:val="24"/>
          <w:lang w:eastAsia="ru-RU"/>
        </w:rPr>
        <w:t>лассов по итогам 1 четверти 2019 – 2020 учебного года и 1 четверти 2020-2021</w:t>
      </w:r>
      <w:r w:rsidRPr="007E184A">
        <w:rPr>
          <w:rFonts w:eastAsia="Times New Roman" w:cs="Times New Roman"/>
          <w:color w:val="333333"/>
          <w:szCs w:val="24"/>
          <w:lang w:eastAsia="ru-RU"/>
        </w:rPr>
        <w:t xml:space="preserve"> учебного года.</w:t>
      </w:r>
    </w:p>
    <w:p w:rsidR="007E184A" w:rsidRPr="007E184A" w:rsidRDefault="007E184A" w:rsidP="007E184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7E184A">
        <w:rPr>
          <w:rFonts w:eastAsia="Times New Roman" w:cs="Times New Roman"/>
          <w:color w:val="333333"/>
          <w:szCs w:val="24"/>
          <w:lang w:eastAsia="ru-RU"/>
        </w:rPr>
        <w:t>2. Проанализировать положительные и отрицательные проявления в работе учителей-предметников.</w:t>
      </w:r>
    </w:p>
    <w:p w:rsidR="007E184A" w:rsidRPr="007E184A" w:rsidRDefault="007E184A" w:rsidP="007E184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7E184A">
        <w:rPr>
          <w:rFonts w:eastAsia="Times New Roman" w:cs="Times New Roman"/>
          <w:color w:val="333333"/>
          <w:szCs w:val="24"/>
          <w:lang w:eastAsia="ru-RU"/>
        </w:rPr>
        <w:t>3. Проанализировать и скорректировать систему работы учителей-предметников и классных руководителей по предупреждению и преодолению неуспеваемости и отставания учащихся.</w:t>
      </w:r>
    </w:p>
    <w:p w:rsidR="007E184A" w:rsidRPr="007E184A" w:rsidRDefault="007E184A" w:rsidP="007E184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7E184A">
        <w:rPr>
          <w:rFonts w:eastAsia="Times New Roman" w:cs="Times New Roman"/>
          <w:color w:val="333333"/>
          <w:szCs w:val="24"/>
          <w:lang w:eastAsia="ru-RU"/>
        </w:rPr>
        <w:t>4. Выявить и обобщить положительный опыт учителей по достижению отличных и хороших результатов учащихся.</w:t>
      </w:r>
    </w:p>
    <w:p w:rsidR="007E184A" w:rsidRPr="007E184A" w:rsidRDefault="007E184A" w:rsidP="007E184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7E184A">
        <w:rPr>
          <w:rFonts w:eastAsia="Times New Roman" w:cs="Times New Roman"/>
          <w:b/>
          <w:bCs/>
          <w:i/>
          <w:iCs/>
          <w:color w:val="333333"/>
          <w:szCs w:val="24"/>
          <w:lang w:eastAsia="ru-RU"/>
        </w:rPr>
        <w:t xml:space="preserve">Сроки: </w:t>
      </w:r>
      <w:r w:rsidR="00D7522A">
        <w:rPr>
          <w:rFonts w:eastAsia="Times New Roman" w:cs="Times New Roman"/>
          <w:b/>
          <w:bCs/>
          <w:i/>
          <w:iCs/>
          <w:color w:val="333333"/>
          <w:szCs w:val="24"/>
          <w:lang w:eastAsia="ru-RU"/>
        </w:rPr>
        <w:t>1-2 ноября 2020</w:t>
      </w:r>
      <w:r w:rsidRPr="007E184A">
        <w:rPr>
          <w:rFonts w:eastAsia="Times New Roman" w:cs="Times New Roman"/>
          <w:b/>
          <w:bCs/>
          <w:i/>
          <w:iCs/>
          <w:color w:val="333333"/>
          <w:szCs w:val="24"/>
          <w:lang w:eastAsia="ru-RU"/>
        </w:rPr>
        <w:t xml:space="preserve"> г.</w:t>
      </w:r>
    </w:p>
    <w:p w:rsidR="007E184A" w:rsidRPr="007E184A" w:rsidRDefault="007E184A" w:rsidP="007E184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7E184A">
        <w:rPr>
          <w:rFonts w:eastAsia="Times New Roman" w:cs="Times New Roman"/>
          <w:b/>
          <w:bCs/>
          <w:i/>
          <w:iCs/>
          <w:color w:val="333333"/>
          <w:szCs w:val="24"/>
          <w:lang w:eastAsia="ru-RU"/>
        </w:rPr>
        <w:t>Проверку ведет </w:t>
      </w:r>
      <w:r w:rsidRPr="007E184A"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зам. директора по УВР </w:t>
      </w:r>
      <w:proofErr w:type="spellStart"/>
      <w:r w:rsidR="00D7522A">
        <w:rPr>
          <w:rFonts w:eastAsia="Times New Roman" w:cs="Times New Roman"/>
          <w:b/>
          <w:bCs/>
          <w:color w:val="333333"/>
          <w:szCs w:val="24"/>
          <w:lang w:eastAsia="ru-RU"/>
        </w:rPr>
        <w:t>Зиявудинова</w:t>
      </w:r>
      <w:proofErr w:type="spellEnd"/>
      <w:r w:rsidR="00D7522A"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 М.М.</w:t>
      </w:r>
    </w:p>
    <w:p w:rsidR="007E184A" w:rsidRPr="007E184A" w:rsidRDefault="007E184A" w:rsidP="007E184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7E184A">
        <w:rPr>
          <w:rFonts w:eastAsia="Times New Roman" w:cs="Times New Roman"/>
          <w:b/>
          <w:bCs/>
          <w:color w:val="333333"/>
          <w:szCs w:val="24"/>
          <w:lang w:eastAsia="ru-RU"/>
        </w:rPr>
        <w:t>Основные направления, </w:t>
      </w:r>
      <w:r w:rsidRPr="007E184A">
        <w:rPr>
          <w:rFonts w:eastAsia="Times New Roman" w:cs="Times New Roman"/>
          <w:color w:val="333333"/>
          <w:szCs w:val="24"/>
          <w:lang w:eastAsia="ru-RU"/>
        </w:rPr>
        <w:t>содержание и формы деятельности педагогического коллектива регламентировались нормативными документами:</w:t>
      </w:r>
    </w:p>
    <w:p w:rsidR="007E184A" w:rsidRPr="007E184A" w:rsidRDefault="007E184A" w:rsidP="007E184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7E184A">
        <w:rPr>
          <w:rFonts w:eastAsia="Times New Roman" w:cs="Times New Roman"/>
          <w:color w:val="333333"/>
          <w:szCs w:val="24"/>
          <w:lang w:eastAsia="ru-RU"/>
        </w:rPr>
        <w:t>- Законом «Об образовании в РФ»;</w:t>
      </w:r>
    </w:p>
    <w:p w:rsidR="007E184A" w:rsidRPr="007E184A" w:rsidRDefault="007E184A" w:rsidP="007E184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7E184A">
        <w:rPr>
          <w:rFonts w:eastAsia="Times New Roman" w:cs="Times New Roman"/>
          <w:color w:val="333333"/>
          <w:szCs w:val="24"/>
          <w:lang w:eastAsia="ru-RU"/>
        </w:rPr>
        <w:t>- Уставом школы;</w:t>
      </w:r>
    </w:p>
    <w:p w:rsidR="007E184A" w:rsidRPr="007E184A" w:rsidRDefault="00D7522A" w:rsidP="007E184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>
        <w:rPr>
          <w:rFonts w:eastAsia="Times New Roman" w:cs="Times New Roman"/>
          <w:color w:val="333333"/>
          <w:szCs w:val="24"/>
          <w:lang w:eastAsia="ru-RU"/>
        </w:rPr>
        <w:t>- учебным планом школы на 2020-2021</w:t>
      </w:r>
      <w:r w:rsidR="007E184A" w:rsidRPr="007E184A">
        <w:rPr>
          <w:rFonts w:eastAsia="Times New Roman" w:cs="Times New Roman"/>
          <w:color w:val="333333"/>
          <w:szCs w:val="24"/>
          <w:lang w:eastAsia="ru-RU"/>
        </w:rPr>
        <w:t xml:space="preserve"> учебный год;</w:t>
      </w:r>
    </w:p>
    <w:p w:rsidR="007E184A" w:rsidRPr="007E184A" w:rsidRDefault="007E184A" w:rsidP="007E184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7E184A">
        <w:rPr>
          <w:rFonts w:eastAsia="Times New Roman" w:cs="Times New Roman"/>
          <w:color w:val="333333"/>
          <w:szCs w:val="24"/>
          <w:lang w:eastAsia="ru-RU"/>
        </w:rPr>
        <w:t xml:space="preserve">- локальными актами МКОУ </w:t>
      </w:r>
      <w:r w:rsidR="00D7522A">
        <w:rPr>
          <w:rFonts w:eastAsia="Times New Roman" w:cs="Times New Roman"/>
          <w:color w:val="333333"/>
          <w:szCs w:val="24"/>
          <w:lang w:eastAsia="ru-RU"/>
        </w:rPr>
        <w:t>«Тандовская СОШ»</w:t>
      </w:r>
    </w:p>
    <w:p w:rsidR="007E184A" w:rsidRPr="007E184A" w:rsidRDefault="00D7522A" w:rsidP="007E184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>
        <w:rPr>
          <w:rFonts w:eastAsia="Times New Roman" w:cs="Times New Roman"/>
          <w:color w:val="333333"/>
          <w:szCs w:val="24"/>
          <w:lang w:eastAsia="ru-RU"/>
        </w:rPr>
        <w:t>В течение I четверти 2020-2021</w:t>
      </w:r>
      <w:r w:rsidR="007E184A" w:rsidRPr="007E184A">
        <w:rPr>
          <w:rFonts w:eastAsia="Times New Roman" w:cs="Times New Roman"/>
          <w:color w:val="333333"/>
          <w:szCs w:val="24"/>
          <w:lang w:eastAsia="ru-RU"/>
        </w:rPr>
        <w:t xml:space="preserve"> учебного года коллектив МКОУ </w:t>
      </w:r>
      <w:r>
        <w:rPr>
          <w:rFonts w:eastAsia="Times New Roman" w:cs="Times New Roman"/>
          <w:color w:val="333333"/>
          <w:szCs w:val="24"/>
          <w:lang w:eastAsia="ru-RU"/>
        </w:rPr>
        <w:t xml:space="preserve">«Тандовская </w:t>
      </w:r>
      <w:r w:rsidR="007E184A" w:rsidRPr="007E184A">
        <w:rPr>
          <w:rFonts w:eastAsia="Times New Roman" w:cs="Times New Roman"/>
          <w:color w:val="333333"/>
          <w:szCs w:val="24"/>
          <w:lang w:eastAsia="ru-RU"/>
        </w:rPr>
        <w:t>СОШ</w:t>
      </w:r>
      <w:r>
        <w:rPr>
          <w:rFonts w:eastAsia="Times New Roman" w:cs="Times New Roman"/>
          <w:color w:val="333333"/>
          <w:szCs w:val="24"/>
          <w:lang w:eastAsia="ru-RU"/>
        </w:rPr>
        <w:t xml:space="preserve">» </w:t>
      </w:r>
      <w:r w:rsidR="007E184A" w:rsidRPr="007E184A">
        <w:rPr>
          <w:rFonts w:eastAsia="Times New Roman" w:cs="Times New Roman"/>
          <w:color w:val="333333"/>
          <w:szCs w:val="24"/>
          <w:lang w:eastAsia="ru-RU"/>
        </w:rPr>
        <w:t>продолжил работу над приоритетными направлениями:</w:t>
      </w:r>
    </w:p>
    <w:p w:rsidR="007E184A" w:rsidRPr="007E184A" w:rsidRDefault="007E184A" w:rsidP="007E184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7E184A">
        <w:rPr>
          <w:rFonts w:eastAsia="Times New Roman" w:cs="Times New Roman"/>
          <w:color w:val="333333"/>
          <w:szCs w:val="24"/>
          <w:lang w:eastAsia="ru-RU"/>
        </w:rPr>
        <w:t>- созданием условий для успешной социализации обучающихся школы;</w:t>
      </w:r>
    </w:p>
    <w:p w:rsidR="007E184A" w:rsidRPr="007E184A" w:rsidRDefault="007E184A" w:rsidP="007E184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7E184A">
        <w:rPr>
          <w:rFonts w:eastAsia="Times New Roman" w:cs="Times New Roman"/>
          <w:color w:val="333333"/>
          <w:szCs w:val="24"/>
          <w:lang w:eastAsia="ru-RU"/>
        </w:rPr>
        <w:t>созданием условий для самореализации обучающихся и развития их ключевых компетенций.</w:t>
      </w:r>
    </w:p>
    <w:p w:rsidR="007E184A" w:rsidRPr="007E184A" w:rsidRDefault="007E184A" w:rsidP="007E184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7E184A">
        <w:rPr>
          <w:rFonts w:eastAsia="Times New Roman" w:cs="Times New Roman"/>
          <w:color w:val="333333"/>
          <w:szCs w:val="24"/>
          <w:lang w:eastAsia="ru-RU"/>
        </w:rPr>
        <w:t>Внедрение в образовательное пространство школы современных программ, методик и форм работы как условие успешного освоения федеральных государственных образовательных стандартов. Выполнение муниципального задания.</w:t>
      </w:r>
    </w:p>
    <w:p w:rsidR="007E184A" w:rsidRPr="007E184A" w:rsidRDefault="007E184A" w:rsidP="007E184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7E184A">
        <w:rPr>
          <w:rFonts w:eastAsia="Times New Roman" w:cs="Times New Roman"/>
          <w:color w:val="333333"/>
          <w:szCs w:val="24"/>
          <w:lang w:eastAsia="ru-RU"/>
        </w:rPr>
        <w:t>В связи с этим первоочередными задачами были:</w:t>
      </w:r>
    </w:p>
    <w:p w:rsidR="007E184A" w:rsidRPr="007E184A" w:rsidRDefault="007E184A" w:rsidP="007E184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7E184A">
        <w:rPr>
          <w:rFonts w:eastAsia="Times New Roman" w:cs="Times New Roman"/>
          <w:color w:val="333333"/>
          <w:szCs w:val="24"/>
          <w:lang w:eastAsia="ru-RU"/>
        </w:rPr>
        <w:t xml:space="preserve">осуществлению </w:t>
      </w:r>
      <w:proofErr w:type="gramStart"/>
      <w:r w:rsidRPr="007E184A">
        <w:rPr>
          <w:rFonts w:eastAsia="Times New Roman" w:cs="Times New Roman"/>
          <w:color w:val="333333"/>
          <w:szCs w:val="24"/>
          <w:lang w:eastAsia="ru-RU"/>
        </w:rPr>
        <w:t>контроля за</w:t>
      </w:r>
      <w:proofErr w:type="gramEnd"/>
      <w:r w:rsidRPr="007E184A">
        <w:rPr>
          <w:rFonts w:eastAsia="Times New Roman" w:cs="Times New Roman"/>
          <w:color w:val="333333"/>
          <w:szCs w:val="24"/>
          <w:lang w:eastAsia="ru-RU"/>
        </w:rPr>
        <w:t xml:space="preserve"> уровнем преподавания математики и русского языка;</w:t>
      </w:r>
    </w:p>
    <w:p w:rsidR="007E184A" w:rsidRPr="007E184A" w:rsidRDefault="007E184A" w:rsidP="007E184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7E184A">
        <w:rPr>
          <w:rFonts w:eastAsia="Times New Roman" w:cs="Times New Roman"/>
          <w:color w:val="333333"/>
          <w:szCs w:val="24"/>
          <w:lang w:eastAsia="ru-RU"/>
        </w:rPr>
        <w:t>посещение уроков по плану на 1 четверть;</w:t>
      </w:r>
    </w:p>
    <w:p w:rsidR="007E184A" w:rsidRPr="007E184A" w:rsidRDefault="007E184A" w:rsidP="007E184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7E184A">
        <w:rPr>
          <w:rFonts w:eastAsia="Times New Roman" w:cs="Times New Roman"/>
          <w:color w:val="333333"/>
          <w:szCs w:val="24"/>
          <w:lang w:eastAsia="ru-RU"/>
        </w:rPr>
        <w:t>проверка тетрадей обучающихся</w:t>
      </w:r>
      <w:proofErr w:type="gramStart"/>
      <w:r w:rsidRPr="007E184A">
        <w:rPr>
          <w:rFonts w:eastAsia="Times New Roman" w:cs="Times New Roman"/>
          <w:color w:val="333333"/>
          <w:szCs w:val="24"/>
          <w:lang w:eastAsia="ru-RU"/>
        </w:rPr>
        <w:t>;</w:t>
      </w:r>
      <w:r w:rsidR="00D7522A" w:rsidRPr="00697E1E">
        <w:rPr>
          <w:rFonts w:eastAsia="Times New Roman" w:cs="Times New Roman"/>
          <w:b/>
          <w:color w:val="333333"/>
          <w:szCs w:val="24"/>
          <w:lang w:eastAsia="ru-RU"/>
        </w:rPr>
        <w:t>(</w:t>
      </w:r>
      <w:proofErr w:type="gramEnd"/>
      <w:r w:rsidR="00D7522A" w:rsidRPr="00697E1E">
        <w:rPr>
          <w:rFonts w:eastAsia="Times New Roman" w:cs="Times New Roman"/>
          <w:b/>
          <w:color w:val="333333"/>
          <w:szCs w:val="24"/>
          <w:lang w:eastAsia="ru-RU"/>
        </w:rPr>
        <w:t xml:space="preserve"> справка прилагается)</w:t>
      </w:r>
    </w:p>
    <w:p w:rsidR="007E184A" w:rsidRPr="007E184A" w:rsidRDefault="007E184A" w:rsidP="007E184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7E184A">
        <w:rPr>
          <w:rFonts w:eastAsia="Times New Roman" w:cs="Times New Roman"/>
          <w:color w:val="333333"/>
          <w:szCs w:val="24"/>
          <w:lang w:eastAsia="ru-RU"/>
        </w:rPr>
        <w:t>организация и проведение школьного этапа Всероссийской олимпиады школьников;</w:t>
      </w:r>
    </w:p>
    <w:p w:rsidR="007E184A" w:rsidRPr="007E184A" w:rsidRDefault="007E184A" w:rsidP="007E184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7E184A">
        <w:rPr>
          <w:rFonts w:eastAsia="Times New Roman" w:cs="Times New Roman"/>
          <w:color w:val="333333"/>
          <w:szCs w:val="24"/>
          <w:lang w:eastAsia="ru-RU"/>
        </w:rPr>
        <w:t>организация самообразования учителей, повышения их квалификации;</w:t>
      </w:r>
    </w:p>
    <w:p w:rsidR="007E184A" w:rsidRPr="007E184A" w:rsidRDefault="007E184A" w:rsidP="007E184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7E184A">
        <w:rPr>
          <w:rFonts w:eastAsia="Times New Roman" w:cs="Times New Roman"/>
          <w:color w:val="333333"/>
          <w:szCs w:val="24"/>
          <w:lang w:eastAsia="ru-RU"/>
        </w:rPr>
        <w:t xml:space="preserve">активизация работы со </w:t>
      </w:r>
      <w:proofErr w:type="gramStart"/>
      <w:r w:rsidRPr="007E184A">
        <w:rPr>
          <w:rFonts w:eastAsia="Times New Roman" w:cs="Times New Roman"/>
          <w:color w:val="333333"/>
          <w:szCs w:val="24"/>
          <w:lang w:eastAsia="ru-RU"/>
        </w:rPr>
        <w:t>слабоуспевающими</w:t>
      </w:r>
      <w:proofErr w:type="gramEnd"/>
      <w:r w:rsidRPr="007E184A">
        <w:rPr>
          <w:rFonts w:eastAsia="Times New Roman" w:cs="Times New Roman"/>
          <w:color w:val="333333"/>
          <w:szCs w:val="24"/>
          <w:lang w:eastAsia="ru-RU"/>
        </w:rPr>
        <w:t xml:space="preserve"> обучающимся;</w:t>
      </w:r>
    </w:p>
    <w:p w:rsidR="007E184A" w:rsidRPr="007E184A" w:rsidRDefault="007E184A" w:rsidP="007E184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7E184A">
        <w:rPr>
          <w:rFonts w:eastAsia="Times New Roman" w:cs="Times New Roman"/>
          <w:color w:val="333333"/>
          <w:szCs w:val="24"/>
          <w:lang w:eastAsia="ru-RU"/>
        </w:rPr>
        <w:t>организация работы учителей-предметников с одаренными детьми с целью подготовки их к олимпиадам;</w:t>
      </w:r>
    </w:p>
    <w:p w:rsidR="007E184A" w:rsidRPr="007E184A" w:rsidRDefault="007E184A" w:rsidP="007E184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7E184A">
        <w:rPr>
          <w:rFonts w:eastAsia="Times New Roman" w:cs="Times New Roman"/>
          <w:color w:val="333333"/>
          <w:szCs w:val="24"/>
          <w:lang w:eastAsia="ru-RU"/>
        </w:rPr>
        <w:t xml:space="preserve">организация </w:t>
      </w:r>
      <w:proofErr w:type="spellStart"/>
      <w:r w:rsidRPr="007E184A">
        <w:rPr>
          <w:rFonts w:eastAsia="Times New Roman" w:cs="Times New Roman"/>
          <w:color w:val="333333"/>
          <w:szCs w:val="24"/>
          <w:lang w:eastAsia="ru-RU"/>
        </w:rPr>
        <w:t>разноуровнего</w:t>
      </w:r>
      <w:proofErr w:type="spellEnd"/>
      <w:r w:rsidRPr="007E184A">
        <w:rPr>
          <w:rFonts w:eastAsia="Times New Roman" w:cs="Times New Roman"/>
          <w:color w:val="333333"/>
          <w:szCs w:val="24"/>
          <w:lang w:eastAsia="ru-RU"/>
        </w:rPr>
        <w:t xml:space="preserve"> обучения школьников с целью повышения качества образования и во избежание неуспеваемости.</w:t>
      </w:r>
    </w:p>
    <w:p w:rsidR="007E184A" w:rsidRPr="007E184A" w:rsidRDefault="007E184A" w:rsidP="007E184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7E184A">
        <w:rPr>
          <w:rFonts w:eastAsia="Times New Roman" w:cs="Times New Roman"/>
          <w:color w:val="333333"/>
          <w:szCs w:val="24"/>
          <w:lang w:eastAsia="ru-RU"/>
        </w:rPr>
        <w:t>По итогам 1 четверти результаты следующие:</w:t>
      </w:r>
    </w:p>
    <w:p w:rsidR="00697E1E" w:rsidRPr="00697E1E" w:rsidRDefault="00697E1E" w:rsidP="00697E1E">
      <w:pPr>
        <w:shd w:val="clear" w:color="auto" w:fill="FFFFFF"/>
        <w:spacing w:after="150" w:line="240" w:lineRule="auto"/>
        <w:ind w:left="720"/>
        <w:rPr>
          <w:rFonts w:eastAsia="Times New Roman" w:cs="Times New Roman"/>
          <w:color w:val="333333"/>
          <w:szCs w:val="24"/>
          <w:lang w:eastAsia="ru-RU"/>
        </w:rPr>
      </w:pPr>
    </w:p>
    <w:p w:rsidR="00697E1E" w:rsidRPr="00697E1E" w:rsidRDefault="00697E1E" w:rsidP="00697E1E">
      <w:pPr>
        <w:shd w:val="clear" w:color="auto" w:fill="FFFFFF"/>
        <w:spacing w:after="150" w:line="240" w:lineRule="auto"/>
        <w:ind w:left="720"/>
        <w:rPr>
          <w:rFonts w:eastAsia="Times New Roman" w:cs="Times New Roman"/>
          <w:color w:val="333333"/>
          <w:szCs w:val="24"/>
          <w:lang w:eastAsia="ru-RU"/>
        </w:rPr>
      </w:pPr>
    </w:p>
    <w:p w:rsidR="00697E1E" w:rsidRPr="00697E1E" w:rsidRDefault="00697E1E" w:rsidP="00697E1E">
      <w:pPr>
        <w:shd w:val="clear" w:color="auto" w:fill="FFFFFF"/>
        <w:spacing w:after="150" w:line="240" w:lineRule="auto"/>
        <w:ind w:left="720"/>
        <w:rPr>
          <w:rFonts w:eastAsia="Times New Roman" w:cs="Times New Roman"/>
          <w:color w:val="333333"/>
          <w:szCs w:val="24"/>
          <w:lang w:eastAsia="ru-RU"/>
        </w:rPr>
      </w:pPr>
    </w:p>
    <w:p w:rsidR="007E184A" w:rsidRPr="007E184A" w:rsidRDefault="007E184A" w:rsidP="007E184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7E184A">
        <w:rPr>
          <w:rFonts w:eastAsia="Times New Roman" w:cs="Times New Roman"/>
          <w:b/>
          <w:bCs/>
          <w:color w:val="333333"/>
          <w:szCs w:val="24"/>
          <w:lang w:eastAsia="ru-RU"/>
        </w:rPr>
        <w:lastRenderedPageBreak/>
        <w:t xml:space="preserve">Контингент </w:t>
      </w:r>
      <w:proofErr w:type="gramStart"/>
      <w:r w:rsidRPr="007E184A">
        <w:rPr>
          <w:rFonts w:eastAsia="Times New Roman" w:cs="Times New Roman"/>
          <w:b/>
          <w:bCs/>
          <w:color w:val="333333"/>
          <w:szCs w:val="24"/>
          <w:lang w:eastAsia="ru-RU"/>
        </w:rPr>
        <w:t>обучающихся</w:t>
      </w:r>
      <w:proofErr w:type="gramEnd"/>
      <w:r w:rsidRPr="007E184A">
        <w:rPr>
          <w:rFonts w:eastAsia="Times New Roman" w:cs="Times New Roman"/>
          <w:b/>
          <w:bCs/>
          <w:color w:val="333333"/>
          <w:szCs w:val="24"/>
          <w:lang w:eastAsia="ru-RU"/>
        </w:rPr>
        <w:t>, движение.</w:t>
      </w:r>
    </w:p>
    <w:p w:rsidR="00661550" w:rsidRPr="007E184A" w:rsidRDefault="00697E1E" w:rsidP="00661550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>
        <w:rPr>
          <w:rFonts w:eastAsia="Times New Roman" w:cs="Times New Roman"/>
          <w:color w:val="333333"/>
          <w:szCs w:val="24"/>
          <w:lang w:eastAsia="ru-RU"/>
        </w:rPr>
        <w:t>На начало 1 четверти 2020-2021</w:t>
      </w:r>
      <w:r w:rsidR="007E184A" w:rsidRPr="007E184A">
        <w:rPr>
          <w:rFonts w:eastAsia="Times New Roman" w:cs="Times New Roman"/>
          <w:color w:val="333333"/>
          <w:szCs w:val="24"/>
          <w:lang w:eastAsia="ru-RU"/>
        </w:rPr>
        <w:t xml:space="preserve"> учебного года в школе обучались </w:t>
      </w:r>
      <w:r>
        <w:rPr>
          <w:rFonts w:eastAsia="Times New Roman" w:cs="Times New Roman"/>
          <w:color w:val="333333"/>
          <w:szCs w:val="24"/>
          <w:lang w:eastAsia="ru-RU"/>
        </w:rPr>
        <w:t>80</w:t>
      </w:r>
      <w:r w:rsidR="00CE3797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bookmarkStart w:id="0" w:name="_GoBack"/>
      <w:bookmarkEnd w:id="0"/>
      <w:r w:rsidR="007E184A" w:rsidRPr="007E184A">
        <w:rPr>
          <w:rFonts w:eastAsia="Times New Roman" w:cs="Times New Roman"/>
          <w:color w:val="333333"/>
          <w:szCs w:val="24"/>
          <w:lang w:eastAsia="ru-RU"/>
        </w:rPr>
        <w:t>уча</w:t>
      </w:r>
      <w:r>
        <w:rPr>
          <w:rFonts w:eastAsia="Times New Roman" w:cs="Times New Roman"/>
          <w:color w:val="333333"/>
          <w:szCs w:val="24"/>
          <w:lang w:eastAsia="ru-RU"/>
        </w:rPr>
        <w:t>щихся. В т</w:t>
      </w:r>
      <w:r w:rsidR="00DD0841">
        <w:rPr>
          <w:rFonts w:eastAsia="Times New Roman" w:cs="Times New Roman"/>
          <w:color w:val="333333"/>
          <w:szCs w:val="24"/>
          <w:lang w:eastAsia="ru-RU"/>
        </w:rPr>
        <w:t xml:space="preserve">ечение четверти прибывших нет, 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выбыло</w:t>
      </w:r>
      <w:r w:rsidR="007E184A" w:rsidRPr="007E184A">
        <w:rPr>
          <w:rFonts w:eastAsia="Times New Roman" w:cs="Times New Roman"/>
          <w:color w:val="333333"/>
          <w:szCs w:val="24"/>
          <w:lang w:eastAsia="ru-RU"/>
        </w:rPr>
        <w:t xml:space="preserve"> 1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ученик первого класса </w:t>
      </w:r>
      <w:proofErr w:type="spellStart"/>
      <w:r>
        <w:rPr>
          <w:rFonts w:eastAsia="Times New Roman" w:cs="Times New Roman"/>
          <w:color w:val="333333"/>
          <w:szCs w:val="24"/>
          <w:lang w:eastAsia="ru-RU"/>
        </w:rPr>
        <w:t>Гаджимурадов</w:t>
      </w:r>
      <w:proofErr w:type="spellEnd"/>
      <w:r w:rsidR="00502CCC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4"/>
          <w:lang w:eastAsia="ru-RU"/>
        </w:rPr>
        <w:t>Хатиб</w:t>
      </w:r>
      <w:proofErr w:type="spellEnd"/>
      <w:r>
        <w:rPr>
          <w:rFonts w:eastAsia="Times New Roman" w:cs="Times New Roman"/>
          <w:color w:val="333333"/>
          <w:szCs w:val="24"/>
          <w:lang w:eastAsia="ru-RU"/>
        </w:rPr>
        <w:t xml:space="preserve"> Магомедович</w:t>
      </w:r>
      <w:r w:rsidR="00661550">
        <w:rPr>
          <w:rFonts w:eastAsia="Times New Roman" w:cs="Times New Roman"/>
          <w:color w:val="333333"/>
          <w:szCs w:val="24"/>
          <w:lang w:eastAsia="ru-RU"/>
        </w:rPr>
        <w:t xml:space="preserve"> и ученик 2 </w:t>
      </w:r>
      <w:proofErr w:type="spellStart"/>
      <w:r w:rsidR="00661550">
        <w:rPr>
          <w:rFonts w:eastAsia="Times New Roman" w:cs="Times New Roman"/>
          <w:color w:val="333333"/>
          <w:szCs w:val="24"/>
          <w:lang w:eastAsia="ru-RU"/>
        </w:rPr>
        <w:t>классаМутаев</w:t>
      </w:r>
      <w:proofErr w:type="spellEnd"/>
      <w:r w:rsidR="00661550">
        <w:rPr>
          <w:rFonts w:eastAsia="Times New Roman" w:cs="Times New Roman"/>
          <w:color w:val="333333"/>
          <w:szCs w:val="24"/>
          <w:lang w:eastAsia="ru-RU"/>
        </w:rPr>
        <w:t xml:space="preserve"> Шамиль </w:t>
      </w:r>
      <w:proofErr w:type="spellStart"/>
      <w:r w:rsidR="00661550">
        <w:rPr>
          <w:rFonts w:eastAsia="Times New Roman" w:cs="Times New Roman"/>
          <w:color w:val="333333"/>
          <w:szCs w:val="24"/>
          <w:lang w:eastAsia="ru-RU"/>
        </w:rPr>
        <w:t>Джамалудинович</w:t>
      </w:r>
      <w:proofErr w:type="spellEnd"/>
      <w:proofErr w:type="gramStart"/>
      <w:r w:rsidR="00661550">
        <w:rPr>
          <w:rFonts w:eastAsia="Times New Roman" w:cs="Times New Roman"/>
          <w:color w:val="333333"/>
          <w:szCs w:val="24"/>
          <w:lang w:eastAsia="ru-RU"/>
        </w:rPr>
        <w:t xml:space="preserve"> .</w:t>
      </w:r>
      <w:proofErr w:type="gramEnd"/>
      <w:r w:rsidR="00661550" w:rsidRPr="007E184A">
        <w:rPr>
          <w:rFonts w:eastAsia="Times New Roman" w:cs="Times New Roman"/>
          <w:color w:val="333333"/>
          <w:szCs w:val="24"/>
          <w:lang w:eastAsia="ru-RU"/>
        </w:rPr>
        <w:t>Причины выбытия- смена места обучения в свя</w:t>
      </w:r>
      <w:r w:rsidR="00DD0841">
        <w:rPr>
          <w:rFonts w:eastAsia="Times New Roman" w:cs="Times New Roman"/>
          <w:color w:val="333333"/>
          <w:szCs w:val="24"/>
          <w:lang w:eastAsia="ru-RU"/>
        </w:rPr>
        <w:t>зи с переменой места жительства и другое учебное учреждение.</w:t>
      </w:r>
      <w:r w:rsidR="00661550" w:rsidRPr="007E184A">
        <w:rPr>
          <w:rFonts w:eastAsia="Times New Roman" w:cs="Times New Roman"/>
          <w:color w:val="333333"/>
          <w:szCs w:val="24"/>
          <w:lang w:eastAsia="ru-RU"/>
        </w:rPr>
        <w:t xml:space="preserve"> Выбытие подтверждено заявлениями родителей, зафиксировано в книге приказов, в алфавитной книге, подтверждено справкой из другой ОУ</w:t>
      </w:r>
      <w:proofErr w:type="gramStart"/>
      <w:r w:rsidR="00661550" w:rsidRPr="007E184A">
        <w:rPr>
          <w:rFonts w:eastAsia="Times New Roman" w:cs="Times New Roman"/>
          <w:color w:val="333333"/>
          <w:szCs w:val="24"/>
          <w:lang w:eastAsia="ru-RU"/>
        </w:rPr>
        <w:t xml:space="preserve"> .</w:t>
      </w:r>
      <w:proofErr w:type="gramEnd"/>
    </w:p>
    <w:p w:rsidR="007E184A" w:rsidRPr="007E184A" w:rsidRDefault="007E184A" w:rsidP="007E184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7E184A">
        <w:rPr>
          <w:rFonts w:eastAsia="Times New Roman" w:cs="Times New Roman"/>
          <w:color w:val="333333"/>
          <w:szCs w:val="24"/>
          <w:lang w:eastAsia="ru-RU"/>
        </w:rPr>
        <w:t xml:space="preserve">На конец четверти в школе численность обучающихся составила </w:t>
      </w:r>
      <w:r w:rsidR="00661550">
        <w:rPr>
          <w:rFonts w:eastAsia="Times New Roman" w:cs="Times New Roman"/>
          <w:color w:val="333333"/>
          <w:szCs w:val="24"/>
          <w:lang w:eastAsia="ru-RU"/>
        </w:rPr>
        <w:t>78</w:t>
      </w:r>
      <w:r w:rsidRPr="007E184A">
        <w:rPr>
          <w:rFonts w:eastAsia="Times New Roman" w:cs="Times New Roman"/>
          <w:color w:val="333333"/>
          <w:szCs w:val="24"/>
          <w:lang w:eastAsia="ru-RU"/>
        </w:rPr>
        <w:t xml:space="preserve"> человек.</w:t>
      </w:r>
    </w:p>
    <w:p w:rsidR="007E184A" w:rsidRPr="007E184A" w:rsidRDefault="007E184A" w:rsidP="007E184A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33333"/>
          <w:szCs w:val="24"/>
          <w:lang w:eastAsia="ru-RU"/>
        </w:rPr>
      </w:pPr>
      <w:r w:rsidRPr="007E184A"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Движение </w:t>
      </w:r>
      <w:proofErr w:type="gramStart"/>
      <w:r w:rsidRPr="007E184A">
        <w:rPr>
          <w:rFonts w:eastAsia="Times New Roman" w:cs="Times New Roman"/>
          <w:b/>
          <w:bCs/>
          <w:color w:val="333333"/>
          <w:szCs w:val="24"/>
          <w:lang w:eastAsia="ru-RU"/>
        </w:rPr>
        <w:t>обучающихся</w:t>
      </w:r>
      <w:proofErr w:type="gramEnd"/>
      <w:r w:rsidRPr="007E184A"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 по ступеням обучения</w:t>
      </w:r>
    </w:p>
    <w:tbl>
      <w:tblPr>
        <w:tblW w:w="964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13"/>
        <w:gridCol w:w="2256"/>
        <w:gridCol w:w="1618"/>
        <w:gridCol w:w="1929"/>
        <w:gridCol w:w="1929"/>
      </w:tblGrid>
      <w:tr w:rsidR="007E184A" w:rsidRPr="007E184A" w:rsidTr="00DD0841"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E184A" w:rsidRPr="007E184A" w:rsidRDefault="007E184A" w:rsidP="007E184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E184A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Ступени обучения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E184A" w:rsidRPr="007E184A" w:rsidRDefault="007E184A" w:rsidP="007E184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E184A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 xml:space="preserve">Число </w:t>
            </w:r>
            <w:proofErr w:type="gramStart"/>
            <w:r w:rsidRPr="007E184A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обучающихся</w:t>
            </w:r>
            <w:proofErr w:type="gramEnd"/>
            <w:r w:rsidRPr="007E184A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 xml:space="preserve"> на начало четверти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E184A" w:rsidRPr="007E184A" w:rsidRDefault="007E184A" w:rsidP="007E184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E184A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Прибыло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E184A" w:rsidRPr="007E184A" w:rsidRDefault="007E184A" w:rsidP="007E184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E184A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Выбыло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E184A" w:rsidRPr="007E184A" w:rsidRDefault="007E184A" w:rsidP="007E184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E184A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 xml:space="preserve">Число </w:t>
            </w:r>
            <w:proofErr w:type="gramStart"/>
            <w:r w:rsidRPr="007E184A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обучающихся</w:t>
            </w:r>
            <w:proofErr w:type="gramEnd"/>
            <w:r w:rsidRPr="007E184A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 xml:space="preserve"> на конец четверти</w:t>
            </w:r>
          </w:p>
        </w:tc>
      </w:tr>
      <w:tr w:rsidR="007E184A" w:rsidRPr="007E184A" w:rsidTr="00DD0841">
        <w:tc>
          <w:tcPr>
            <w:tcW w:w="19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E184A" w:rsidRPr="007E184A" w:rsidRDefault="007E184A" w:rsidP="007E184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E184A">
              <w:rPr>
                <w:rFonts w:eastAsia="Times New Roman" w:cs="Times New Roman"/>
                <w:color w:val="333333"/>
                <w:szCs w:val="24"/>
                <w:lang w:eastAsia="ru-RU"/>
              </w:rPr>
              <w:t>1 ступень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E184A" w:rsidRPr="007E184A" w:rsidRDefault="00661550" w:rsidP="007E184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35</w:t>
            </w:r>
          </w:p>
        </w:tc>
        <w:tc>
          <w:tcPr>
            <w:tcW w:w="16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E184A" w:rsidRPr="007E184A" w:rsidRDefault="00661550" w:rsidP="00DD0841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0</w:t>
            </w:r>
          </w:p>
        </w:tc>
        <w:tc>
          <w:tcPr>
            <w:tcW w:w="19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E184A" w:rsidRPr="007E184A" w:rsidRDefault="00661550" w:rsidP="007E184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2</w:t>
            </w:r>
          </w:p>
        </w:tc>
        <w:tc>
          <w:tcPr>
            <w:tcW w:w="19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E184A" w:rsidRPr="007E184A" w:rsidRDefault="00661550" w:rsidP="007E184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33</w:t>
            </w:r>
          </w:p>
        </w:tc>
      </w:tr>
      <w:tr w:rsidR="007E184A" w:rsidRPr="007E184A" w:rsidTr="00DD0841">
        <w:tc>
          <w:tcPr>
            <w:tcW w:w="19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E184A" w:rsidRPr="007E184A" w:rsidRDefault="007E184A" w:rsidP="007E184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E184A">
              <w:rPr>
                <w:rFonts w:eastAsia="Times New Roman" w:cs="Times New Roman"/>
                <w:color w:val="333333"/>
                <w:szCs w:val="24"/>
                <w:lang w:eastAsia="ru-RU"/>
              </w:rPr>
              <w:t>2 ступень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E184A" w:rsidRPr="007E184A" w:rsidRDefault="00661550" w:rsidP="007E184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37</w:t>
            </w:r>
          </w:p>
        </w:tc>
        <w:tc>
          <w:tcPr>
            <w:tcW w:w="16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E184A" w:rsidRPr="007E184A" w:rsidRDefault="00661550" w:rsidP="00DD0841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0</w:t>
            </w:r>
          </w:p>
        </w:tc>
        <w:tc>
          <w:tcPr>
            <w:tcW w:w="19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E184A" w:rsidRPr="007E184A" w:rsidRDefault="007E184A" w:rsidP="007E184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E184A">
              <w:rPr>
                <w:rFonts w:eastAsia="Times New Roman" w:cs="Times New Roman"/>
                <w:color w:val="333333"/>
                <w:szCs w:val="24"/>
                <w:lang w:eastAsia="ru-RU"/>
              </w:rPr>
              <w:t>0</w:t>
            </w:r>
          </w:p>
        </w:tc>
        <w:tc>
          <w:tcPr>
            <w:tcW w:w="19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E184A" w:rsidRPr="007E184A" w:rsidRDefault="00661550" w:rsidP="007E184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37</w:t>
            </w:r>
          </w:p>
        </w:tc>
      </w:tr>
      <w:tr w:rsidR="007E184A" w:rsidRPr="007E184A" w:rsidTr="00DD0841">
        <w:tc>
          <w:tcPr>
            <w:tcW w:w="19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E184A" w:rsidRPr="007E184A" w:rsidRDefault="007E184A" w:rsidP="007E184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E184A">
              <w:rPr>
                <w:rFonts w:eastAsia="Times New Roman" w:cs="Times New Roman"/>
                <w:color w:val="333333"/>
                <w:szCs w:val="24"/>
                <w:lang w:eastAsia="ru-RU"/>
              </w:rPr>
              <w:t>3 ступень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E184A" w:rsidRPr="007E184A" w:rsidRDefault="00661550" w:rsidP="007E184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8</w:t>
            </w:r>
          </w:p>
        </w:tc>
        <w:tc>
          <w:tcPr>
            <w:tcW w:w="16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E184A" w:rsidRPr="007E184A" w:rsidRDefault="007E184A" w:rsidP="00DD0841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E184A">
              <w:rPr>
                <w:rFonts w:eastAsia="Times New Roman" w:cs="Times New Roman"/>
                <w:color w:val="333333"/>
                <w:szCs w:val="24"/>
                <w:lang w:eastAsia="ru-RU"/>
              </w:rPr>
              <w:t>0</w:t>
            </w:r>
          </w:p>
        </w:tc>
        <w:tc>
          <w:tcPr>
            <w:tcW w:w="19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E184A" w:rsidRPr="007E184A" w:rsidRDefault="007E184A" w:rsidP="007E184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E184A">
              <w:rPr>
                <w:rFonts w:eastAsia="Times New Roman" w:cs="Times New Roman"/>
                <w:color w:val="333333"/>
                <w:szCs w:val="24"/>
                <w:lang w:eastAsia="ru-RU"/>
              </w:rPr>
              <w:t>0</w:t>
            </w:r>
          </w:p>
        </w:tc>
        <w:tc>
          <w:tcPr>
            <w:tcW w:w="19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E184A" w:rsidRPr="007E184A" w:rsidRDefault="00661550" w:rsidP="007E184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8</w:t>
            </w:r>
          </w:p>
        </w:tc>
      </w:tr>
      <w:tr w:rsidR="007E184A" w:rsidRPr="007E184A" w:rsidTr="00DD0841">
        <w:tc>
          <w:tcPr>
            <w:tcW w:w="19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E184A" w:rsidRPr="007E184A" w:rsidRDefault="007E184A" w:rsidP="007E184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E184A">
              <w:rPr>
                <w:rFonts w:eastAsia="Times New Roman" w:cs="Times New Roman"/>
                <w:color w:val="333333"/>
                <w:szCs w:val="24"/>
                <w:lang w:eastAsia="ru-RU"/>
              </w:rPr>
              <w:t>Итого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E184A" w:rsidRPr="007E184A" w:rsidRDefault="00661550" w:rsidP="007E184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80</w:t>
            </w:r>
          </w:p>
        </w:tc>
        <w:tc>
          <w:tcPr>
            <w:tcW w:w="16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E184A" w:rsidRPr="007E184A" w:rsidRDefault="00661550" w:rsidP="00DD0841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0</w:t>
            </w:r>
          </w:p>
        </w:tc>
        <w:tc>
          <w:tcPr>
            <w:tcW w:w="19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E184A" w:rsidRPr="007E184A" w:rsidRDefault="00661550" w:rsidP="007E184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2</w:t>
            </w:r>
          </w:p>
        </w:tc>
        <w:tc>
          <w:tcPr>
            <w:tcW w:w="19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E184A" w:rsidRPr="007E184A" w:rsidRDefault="00661550" w:rsidP="007E184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78</w:t>
            </w:r>
          </w:p>
        </w:tc>
      </w:tr>
    </w:tbl>
    <w:p w:rsidR="007E184A" w:rsidRPr="007E184A" w:rsidRDefault="007E184A" w:rsidP="007E184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</w:p>
    <w:p w:rsidR="007E184A" w:rsidRPr="0077219D" w:rsidRDefault="007E184A" w:rsidP="007E184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7E184A">
        <w:rPr>
          <w:rFonts w:eastAsia="Times New Roman" w:cs="Times New Roman"/>
          <w:b/>
          <w:bCs/>
          <w:color w:val="333333"/>
          <w:szCs w:val="24"/>
          <w:lang w:eastAsia="ru-RU"/>
        </w:rPr>
        <w:t>Успеваемость, качество знаний.</w:t>
      </w:r>
    </w:p>
    <w:p w:rsidR="007E184A" w:rsidRPr="007E184A" w:rsidRDefault="007E184A" w:rsidP="007E184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proofErr w:type="gramStart"/>
      <w:r w:rsidRPr="007E184A">
        <w:rPr>
          <w:rFonts w:eastAsia="Times New Roman" w:cs="Times New Roman"/>
          <w:color w:val="333333"/>
          <w:szCs w:val="24"/>
          <w:lang w:eastAsia="ru-RU"/>
        </w:rPr>
        <w:t xml:space="preserve">В 1 четверти аттестации подлежали </w:t>
      </w:r>
      <w:r w:rsidR="00DD0841" w:rsidRPr="00DD0841">
        <w:rPr>
          <w:rFonts w:eastAsia="Times New Roman" w:cs="Times New Roman"/>
          <w:b/>
          <w:color w:val="333333"/>
          <w:szCs w:val="24"/>
          <w:lang w:eastAsia="ru-RU"/>
        </w:rPr>
        <w:t>58</w:t>
      </w:r>
      <w:r w:rsidRPr="007E184A">
        <w:rPr>
          <w:rFonts w:eastAsia="Times New Roman" w:cs="Times New Roman"/>
          <w:color w:val="333333"/>
          <w:szCs w:val="24"/>
          <w:lang w:eastAsia="ru-RU"/>
        </w:rPr>
        <w:t xml:space="preserve"> обучающихся, из них-:</w:t>
      </w:r>
      <w:proofErr w:type="gramEnd"/>
    </w:p>
    <w:p w:rsidR="007E184A" w:rsidRPr="007E184A" w:rsidRDefault="007E184A" w:rsidP="007E184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7E184A">
        <w:rPr>
          <w:rFonts w:eastAsia="Times New Roman" w:cs="Times New Roman"/>
          <w:color w:val="333333"/>
          <w:szCs w:val="24"/>
          <w:lang w:eastAsia="ru-RU"/>
        </w:rPr>
        <w:t xml:space="preserve">1 ступень (2-4 классы)- </w:t>
      </w:r>
      <w:r w:rsidR="0077219D">
        <w:rPr>
          <w:rFonts w:eastAsia="Times New Roman" w:cs="Times New Roman"/>
          <w:color w:val="333333"/>
          <w:szCs w:val="24"/>
          <w:lang w:eastAsia="ru-RU"/>
        </w:rPr>
        <w:t>21</w:t>
      </w:r>
      <w:r w:rsidR="00DD0841">
        <w:rPr>
          <w:rFonts w:eastAsia="Times New Roman" w:cs="Times New Roman"/>
          <w:color w:val="333333"/>
          <w:szCs w:val="24"/>
          <w:lang w:eastAsia="ru-RU"/>
        </w:rPr>
        <w:t>обучающийся</w:t>
      </w:r>
      <w:r w:rsidRPr="007E184A">
        <w:rPr>
          <w:rFonts w:eastAsia="Times New Roman" w:cs="Times New Roman"/>
          <w:color w:val="333333"/>
          <w:szCs w:val="24"/>
          <w:lang w:eastAsia="ru-RU"/>
        </w:rPr>
        <w:t>;</w:t>
      </w:r>
    </w:p>
    <w:p w:rsidR="007E184A" w:rsidRPr="007E184A" w:rsidRDefault="007E184A" w:rsidP="007E184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7E184A">
        <w:rPr>
          <w:rFonts w:eastAsia="Times New Roman" w:cs="Times New Roman"/>
          <w:color w:val="333333"/>
          <w:szCs w:val="24"/>
          <w:lang w:eastAsia="ru-RU"/>
        </w:rPr>
        <w:t xml:space="preserve">2 ступень (5-9 классы)- </w:t>
      </w:r>
      <w:r w:rsidR="0077219D">
        <w:rPr>
          <w:rFonts w:eastAsia="Times New Roman" w:cs="Times New Roman"/>
          <w:color w:val="333333"/>
          <w:szCs w:val="24"/>
          <w:lang w:eastAsia="ru-RU"/>
        </w:rPr>
        <w:t>37</w:t>
      </w:r>
      <w:r w:rsidR="00502CCC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proofErr w:type="gramStart"/>
      <w:r w:rsidR="00DD0841">
        <w:rPr>
          <w:rFonts w:eastAsia="Times New Roman" w:cs="Times New Roman"/>
          <w:color w:val="333333"/>
          <w:szCs w:val="24"/>
          <w:lang w:eastAsia="ru-RU"/>
        </w:rPr>
        <w:t>обучающийся</w:t>
      </w:r>
      <w:proofErr w:type="gramEnd"/>
      <w:r w:rsidRPr="007E184A">
        <w:rPr>
          <w:rFonts w:eastAsia="Times New Roman" w:cs="Times New Roman"/>
          <w:color w:val="333333"/>
          <w:szCs w:val="24"/>
          <w:lang w:eastAsia="ru-RU"/>
        </w:rPr>
        <w:t>;</w:t>
      </w:r>
    </w:p>
    <w:p w:rsidR="007E184A" w:rsidRPr="007E184A" w:rsidRDefault="007E184A" w:rsidP="007E184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7E184A">
        <w:rPr>
          <w:rFonts w:eastAsia="Times New Roman" w:cs="Times New Roman"/>
          <w:color w:val="333333"/>
          <w:szCs w:val="24"/>
          <w:lang w:eastAsia="ru-RU"/>
        </w:rPr>
        <w:t xml:space="preserve">Аттестовано- </w:t>
      </w:r>
      <w:r w:rsidR="00DD0841">
        <w:rPr>
          <w:rFonts w:eastAsia="Times New Roman" w:cs="Times New Roman"/>
          <w:color w:val="333333"/>
          <w:szCs w:val="24"/>
          <w:lang w:eastAsia="ru-RU"/>
        </w:rPr>
        <w:t>57 человек</w:t>
      </w:r>
      <w:r w:rsidR="0077219D">
        <w:rPr>
          <w:rFonts w:eastAsia="Times New Roman" w:cs="Times New Roman"/>
          <w:color w:val="333333"/>
          <w:szCs w:val="24"/>
          <w:lang w:eastAsia="ru-RU"/>
        </w:rPr>
        <w:t>, не успевае</w:t>
      </w:r>
      <w:r w:rsidRPr="007E184A">
        <w:rPr>
          <w:rFonts w:eastAsia="Times New Roman" w:cs="Times New Roman"/>
          <w:color w:val="333333"/>
          <w:szCs w:val="24"/>
          <w:lang w:eastAsia="ru-RU"/>
        </w:rPr>
        <w:t xml:space="preserve">т </w:t>
      </w:r>
      <w:r w:rsidR="0077219D">
        <w:rPr>
          <w:rFonts w:eastAsia="Times New Roman" w:cs="Times New Roman"/>
          <w:color w:val="333333"/>
          <w:szCs w:val="24"/>
          <w:lang w:eastAsia="ru-RU"/>
        </w:rPr>
        <w:t xml:space="preserve">1 ученик второго класса </w:t>
      </w:r>
      <w:proofErr w:type="spellStart"/>
      <w:r w:rsidR="0077219D">
        <w:rPr>
          <w:rFonts w:eastAsia="Times New Roman" w:cs="Times New Roman"/>
          <w:color w:val="333333"/>
          <w:szCs w:val="24"/>
          <w:lang w:eastAsia="ru-RU"/>
        </w:rPr>
        <w:t>Шуайпов</w:t>
      </w:r>
      <w:proofErr w:type="spellEnd"/>
      <w:r w:rsidR="0077219D">
        <w:rPr>
          <w:rFonts w:eastAsia="Times New Roman" w:cs="Times New Roman"/>
          <w:color w:val="333333"/>
          <w:szCs w:val="24"/>
          <w:lang w:eastAsia="ru-RU"/>
        </w:rPr>
        <w:t xml:space="preserve"> Мухаммад </w:t>
      </w:r>
      <w:proofErr w:type="spellStart"/>
      <w:r w:rsidR="0077219D">
        <w:rPr>
          <w:rFonts w:eastAsia="Times New Roman" w:cs="Times New Roman"/>
          <w:color w:val="333333"/>
          <w:szCs w:val="24"/>
          <w:lang w:eastAsia="ru-RU"/>
        </w:rPr>
        <w:t>Шамилович</w:t>
      </w:r>
      <w:proofErr w:type="spellEnd"/>
      <w:r w:rsidR="0077219D">
        <w:rPr>
          <w:rFonts w:eastAsia="Times New Roman" w:cs="Times New Roman"/>
          <w:color w:val="333333"/>
          <w:szCs w:val="24"/>
          <w:lang w:eastAsia="ru-RU"/>
        </w:rPr>
        <w:t xml:space="preserve">  по </w:t>
      </w:r>
      <w:r w:rsidR="00DD0841">
        <w:rPr>
          <w:rFonts w:eastAsia="Times New Roman" w:cs="Times New Roman"/>
          <w:color w:val="333333"/>
          <w:szCs w:val="24"/>
          <w:lang w:eastAsia="ru-RU"/>
        </w:rPr>
        <w:t>одному предмету</w:t>
      </w:r>
      <w:proofErr w:type="gramStart"/>
      <w:r w:rsidR="00DD0841">
        <w:rPr>
          <w:rFonts w:eastAsia="Times New Roman" w:cs="Times New Roman"/>
          <w:color w:val="333333"/>
          <w:szCs w:val="24"/>
          <w:lang w:eastAsia="ru-RU"/>
        </w:rPr>
        <w:t xml:space="preserve"> :</w:t>
      </w:r>
      <w:proofErr w:type="gramEnd"/>
      <w:r w:rsidR="0077219D">
        <w:rPr>
          <w:rFonts w:eastAsia="Times New Roman" w:cs="Times New Roman"/>
          <w:color w:val="333333"/>
          <w:szCs w:val="24"/>
          <w:lang w:eastAsia="ru-RU"/>
        </w:rPr>
        <w:t xml:space="preserve"> родной язык: </w:t>
      </w:r>
    </w:p>
    <w:p w:rsidR="007E184A" w:rsidRPr="007E184A" w:rsidRDefault="007E184A" w:rsidP="007E184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7E184A">
        <w:rPr>
          <w:rFonts w:eastAsia="Times New Roman" w:cs="Times New Roman"/>
          <w:color w:val="333333"/>
          <w:szCs w:val="24"/>
          <w:lang w:eastAsia="ru-RU"/>
        </w:rPr>
        <w:t xml:space="preserve">Успеваемость по итогам 1 </w:t>
      </w:r>
      <w:r w:rsidR="00AF7C89">
        <w:rPr>
          <w:rFonts w:eastAsia="Times New Roman" w:cs="Times New Roman"/>
          <w:color w:val="333333"/>
          <w:szCs w:val="24"/>
          <w:lang w:eastAsia="ru-RU"/>
        </w:rPr>
        <w:t xml:space="preserve">четверти по школе составила </w:t>
      </w:r>
      <w:r w:rsidR="00DD0841">
        <w:rPr>
          <w:rFonts w:eastAsia="Times New Roman" w:cs="Times New Roman"/>
          <w:color w:val="333333"/>
          <w:szCs w:val="24"/>
          <w:lang w:eastAsia="ru-RU"/>
        </w:rPr>
        <w:t>99,7</w:t>
      </w:r>
      <w:r w:rsidRPr="007E184A">
        <w:rPr>
          <w:rFonts w:eastAsia="Times New Roman" w:cs="Times New Roman"/>
          <w:color w:val="333333"/>
          <w:szCs w:val="24"/>
          <w:lang w:eastAsia="ru-RU"/>
        </w:rPr>
        <w:t>%.</w:t>
      </w:r>
    </w:p>
    <w:p w:rsidR="007E184A" w:rsidRPr="007E184A" w:rsidRDefault="007E184A" w:rsidP="007E184A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33333"/>
          <w:szCs w:val="24"/>
          <w:lang w:eastAsia="ru-RU"/>
        </w:rPr>
      </w:pPr>
      <w:r w:rsidRPr="007E184A">
        <w:rPr>
          <w:rFonts w:eastAsia="Times New Roman" w:cs="Times New Roman"/>
          <w:b/>
          <w:bCs/>
          <w:color w:val="333333"/>
          <w:szCs w:val="24"/>
          <w:lang w:eastAsia="ru-RU"/>
        </w:rPr>
        <w:t>Сравнительный анализ успеваемости</w:t>
      </w:r>
      <w:r w:rsidR="00DD0841"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 за </w:t>
      </w:r>
      <w:r w:rsidR="00DD0841">
        <w:rPr>
          <w:rFonts w:eastAsia="Times New Roman" w:cs="Times New Roman"/>
          <w:b/>
          <w:bCs/>
          <w:color w:val="333333"/>
          <w:szCs w:val="24"/>
          <w:lang w:val="en-US" w:eastAsia="ru-RU"/>
        </w:rPr>
        <w:t>I</w:t>
      </w:r>
      <w:r w:rsidR="00DD0841"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 четверть 2019-2020 учебный</w:t>
      </w:r>
    </w:p>
    <w:tbl>
      <w:tblPr>
        <w:tblW w:w="7855" w:type="dxa"/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29"/>
        <w:gridCol w:w="1006"/>
        <w:gridCol w:w="899"/>
        <w:gridCol w:w="944"/>
        <w:gridCol w:w="866"/>
        <w:gridCol w:w="2111"/>
      </w:tblGrid>
      <w:tr w:rsidR="00AF6256" w:rsidRPr="007E184A" w:rsidTr="003B6032">
        <w:trPr>
          <w:trHeight w:val="1040"/>
        </w:trPr>
        <w:tc>
          <w:tcPr>
            <w:tcW w:w="202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F6256" w:rsidRPr="007E184A" w:rsidRDefault="00AF6256" w:rsidP="007E184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E184A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Ступени обучения</w:t>
            </w:r>
          </w:p>
        </w:tc>
        <w:tc>
          <w:tcPr>
            <w:tcW w:w="1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F6256" w:rsidRPr="007E184A" w:rsidRDefault="00AF6256" w:rsidP="007E184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E184A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1 четверть</w:t>
            </w:r>
          </w:p>
          <w:p w:rsidR="00AF6256" w:rsidRPr="007E184A" w:rsidRDefault="00AF6256" w:rsidP="007E184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2019-2020 учебны</w:t>
            </w:r>
            <w:r w:rsidRPr="007E184A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й год</w:t>
            </w:r>
          </w:p>
        </w:tc>
        <w:tc>
          <w:tcPr>
            <w:tcW w:w="1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F6256" w:rsidRPr="007E184A" w:rsidRDefault="00AF6256" w:rsidP="007E184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E184A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1 четверть</w:t>
            </w:r>
          </w:p>
          <w:p w:rsidR="00AF6256" w:rsidRPr="007E184A" w:rsidRDefault="00AF6256" w:rsidP="007E184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2020-2021 учебны</w:t>
            </w:r>
            <w:r w:rsidRPr="007E184A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й год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F6256" w:rsidRPr="007E184A" w:rsidRDefault="00AF6256" w:rsidP="007E184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E184A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Динамика</w:t>
            </w:r>
          </w:p>
        </w:tc>
      </w:tr>
      <w:tr w:rsidR="00AF6256" w:rsidRPr="007E184A" w:rsidTr="003B6032">
        <w:trPr>
          <w:trHeight w:val="407"/>
        </w:trPr>
        <w:tc>
          <w:tcPr>
            <w:tcW w:w="202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AF6256" w:rsidRPr="007E184A" w:rsidRDefault="00AF6256" w:rsidP="007E184A">
            <w:pPr>
              <w:spacing w:after="150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AF6256" w:rsidRPr="00AF6256" w:rsidRDefault="00AF6256" w:rsidP="007E184A">
            <w:pPr>
              <w:spacing w:after="150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 w:rsidRPr="00AF6256">
              <w:rPr>
                <w:rFonts w:eastAsia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 xml:space="preserve">Успев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AF6256" w:rsidRPr="00AF6256" w:rsidRDefault="00AF6256" w:rsidP="007E184A">
            <w:pPr>
              <w:spacing w:after="150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 w:rsidRPr="00AF6256">
              <w:rPr>
                <w:rFonts w:eastAsia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 xml:space="preserve">Качество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AF6256" w:rsidRPr="00AF6256" w:rsidRDefault="00AF6256" w:rsidP="00AF6256">
            <w:pPr>
              <w:rPr>
                <w:sz w:val="20"/>
              </w:rPr>
            </w:pPr>
            <w:r w:rsidRPr="00AF6256">
              <w:rPr>
                <w:sz w:val="20"/>
              </w:rPr>
              <w:t xml:space="preserve">Успев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AF6256" w:rsidRPr="00AF6256" w:rsidRDefault="00AF6256" w:rsidP="00AF6256">
            <w:pPr>
              <w:rPr>
                <w:sz w:val="20"/>
              </w:rPr>
            </w:pPr>
            <w:r w:rsidRPr="00AF6256">
              <w:rPr>
                <w:sz w:val="20"/>
              </w:rPr>
              <w:t xml:space="preserve">Качество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F6256" w:rsidRPr="007E184A" w:rsidRDefault="00AF6256" w:rsidP="007E184A">
            <w:pPr>
              <w:spacing w:after="150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</w:p>
        </w:tc>
      </w:tr>
      <w:tr w:rsidR="00AF6256" w:rsidRPr="007E184A" w:rsidTr="003B6032">
        <w:tc>
          <w:tcPr>
            <w:tcW w:w="20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F6256" w:rsidRPr="007E184A" w:rsidRDefault="00AF6256" w:rsidP="007E184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E184A">
              <w:rPr>
                <w:rFonts w:eastAsia="Times New Roman" w:cs="Times New Roman"/>
                <w:color w:val="333333"/>
                <w:szCs w:val="24"/>
                <w:lang w:eastAsia="ru-RU"/>
              </w:rPr>
              <w:t>1 ступень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F6256" w:rsidRPr="007E184A" w:rsidRDefault="00AF6256" w:rsidP="00AF6256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E184A">
              <w:rPr>
                <w:rFonts w:eastAsia="Times New Roman" w:cs="Times New Roman"/>
                <w:color w:val="333333"/>
                <w:szCs w:val="24"/>
                <w:lang w:eastAsia="ru-RU"/>
              </w:rPr>
              <w:t>100%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AF6256" w:rsidRPr="007E184A" w:rsidRDefault="00AF6256" w:rsidP="007E184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77%</w:t>
            </w:r>
          </w:p>
        </w:tc>
        <w:tc>
          <w:tcPr>
            <w:tcW w:w="9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F6256" w:rsidRPr="007E184A" w:rsidRDefault="00AF6256" w:rsidP="00AF6256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99,5</w:t>
            </w:r>
            <w:r w:rsidRPr="007E184A">
              <w:rPr>
                <w:rFonts w:eastAsia="Times New Roman" w:cs="Times New Roman"/>
                <w:color w:val="333333"/>
                <w:szCs w:val="24"/>
                <w:lang w:eastAsia="ru-RU"/>
              </w:rPr>
              <w:t>%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AF6256" w:rsidRPr="007E184A" w:rsidRDefault="00AF6256" w:rsidP="007E184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75%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F6256" w:rsidRPr="003B6032" w:rsidRDefault="003B6032" w:rsidP="007E184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</w:pPr>
            <w:r w:rsidRPr="003B6032"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  <w:t xml:space="preserve">Понижение </w:t>
            </w:r>
            <w:r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  <w:t>на 2</w:t>
            </w:r>
            <w:r w:rsidRPr="003B6032"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  <w:t>%</w:t>
            </w:r>
          </w:p>
        </w:tc>
      </w:tr>
      <w:tr w:rsidR="00AF6256" w:rsidRPr="007E184A" w:rsidTr="003B6032">
        <w:tc>
          <w:tcPr>
            <w:tcW w:w="20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F6256" w:rsidRPr="007E184A" w:rsidRDefault="00AF6256" w:rsidP="007E184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E184A">
              <w:rPr>
                <w:rFonts w:eastAsia="Times New Roman" w:cs="Times New Roman"/>
                <w:color w:val="333333"/>
                <w:szCs w:val="24"/>
                <w:lang w:eastAsia="ru-RU"/>
              </w:rPr>
              <w:t>2 ступень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F6256" w:rsidRPr="007E184A" w:rsidRDefault="00AF6256" w:rsidP="00AF6256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100</w:t>
            </w:r>
            <w:r w:rsidRPr="007E184A">
              <w:rPr>
                <w:rFonts w:eastAsia="Times New Roman" w:cs="Times New Roman"/>
                <w:color w:val="333333"/>
                <w:szCs w:val="24"/>
                <w:lang w:eastAsia="ru-RU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AF6256" w:rsidRPr="007E184A" w:rsidRDefault="00AF6256" w:rsidP="007E184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69%</w:t>
            </w:r>
          </w:p>
        </w:tc>
        <w:tc>
          <w:tcPr>
            <w:tcW w:w="9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F6256" w:rsidRPr="007E184A" w:rsidRDefault="00AF6256" w:rsidP="00AF6256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100</w:t>
            </w:r>
            <w:r w:rsidRPr="007E184A">
              <w:rPr>
                <w:rFonts w:eastAsia="Times New Roman" w:cs="Times New Roman"/>
                <w:color w:val="333333"/>
                <w:szCs w:val="24"/>
                <w:lang w:eastAsia="ru-RU"/>
              </w:rPr>
              <w:t>%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AF6256" w:rsidRPr="007E184A" w:rsidRDefault="003B6032" w:rsidP="007E184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66%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F6256" w:rsidRPr="003B6032" w:rsidRDefault="003B6032" w:rsidP="007E184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</w:pPr>
            <w:r w:rsidRPr="003B6032"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  <w:t>Понижение на 3%</w:t>
            </w:r>
          </w:p>
        </w:tc>
      </w:tr>
      <w:tr w:rsidR="00AF6256" w:rsidRPr="007E184A" w:rsidTr="003B6032">
        <w:tc>
          <w:tcPr>
            <w:tcW w:w="20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F6256" w:rsidRPr="007E184A" w:rsidRDefault="00AF6256" w:rsidP="007E184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E184A">
              <w:rPr>
                <w:rFonts w:eastAsia="Times New Roman" w:cs="Times New Roman"/>
                <w:color w:val="333333"/>
                <w:szCs w:val="24"/>
                <w:lang w:eastAsia="ru-RU"/>
              </w:rPr>
              <w:t>Всего по школе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F6256" w:rsidRPr="007E184A" w:rsidRDefault="003B6032" w:rsidP="00AF6256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100</w:t>
            </w:r>
            <w:r w:rsidR="00AF6256" w:rsidRPr="007E184A">
              <w:rPr>
                <w:rFonts w:eastAsia="Times New Roman" w:cs="Times New Roman"/>
                <w:color w:val="333333"/>
                <w:szCs w:val="24"/>
                <w:lang w:eastAsia="ru-RU"/>
              </w:rPr>
              <w:t>%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AF6256" w:rsidRPr="007E184A" w:rsidRDefault="003B6032" w:rsidP="007E184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73%</w:t>
            </w:r>
          </w:p>
        </w:tc>
        <w:tc>
          <w:tcPr>
            <w:tcW w:w="9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F6256" w:rsidRPr="007E184A" w:rsidRDefault="003B6032" w:rsidP="00AF6256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99,7%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AF6256" w:rsidRPr="007E184A" w:rsidRDefault="003B6032" w:rsidP="007E184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70,5%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F6256" w:rsidRPr="003B6032" w:rsidRDefault="003B6032" w:rsidP="007E184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  <w:t>Понижение на 2,5%</w:t>
            </w:r>
          </w:p>
        </w:tc>
      </w:tr>
    </w:tbl>
    <w:p w:rsidR="00AF7C89" w:rsidRDefault="00AF7C89" w:rsidP="007E184A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Cs w:val="24"/>
          <w:lang w:eastAsia="ru-RU"/>
        </w:rPr>
      </w:pPr>
    </w:p>
    <w:p w:rsidR="00AF7C89" w:rsidRDefault="00AF7C89" w:rsidP="007E184A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Cs w:val="24"/>
          <w:lang w:eastAsia="ru-RU"/>
        </w:rPr>
      </w:pPr>
    </w:p>
    <w:p w:rsidR="00AF7C89" w:rsidRPr="007E64AD" w:rsidRDefault="00AF7C89" w:rsidP="007E184A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Cs w:val="24"/>
          <w:lang w:eastAsia="ru-RU"/>
        </w:rPr>
      </w:pPr>
    </w:p>
    <w:p w:rsidR="00AF7C89" w:rsidRPr="007E64AD" w:rsidRDefault="00AF7C89" w:rsidP="007E184A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Cs w:val="24"/>
          <w:lang w:eastAsia="ru-RU"/>
        </w:rPr>
      </w:pPr>
    </w:p>
    <w:p w:rsidR="00AF7C89" w:rsidRPr="007E64AD" w:rsidRDefault="00AF7C89" w:rsidP="003B6032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Cs w:val="24"/>
          <w:lang w:eastAsia="ru-RU"/>
        </w:rPr>
      </w:pPr>
    </w:p>
    <w:p w:rsidR="007E184A" w:rsidRPr="007E64AD" w:rsidRDefault="007E184A" w:rsidP="00AF7C89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33333"/>
          <w:szCs w:val="24"/>
          <w:lang w:eastAsia="ru-RU"/>
        </w:rPr>
      </w:pPr>
      <w:r w:rsidRPr="007E64AD">
        <w:rPr>
          <w:rFonts w:eastAsia="Times New Roman" w:cs="Times New Roman"/>
          <w:b/>
          <w:bCs/>
          <w:color w:val="333333"/>
          <w:szCs w:val="24"/>
          <w:lang w:eastAsia="ru-RU"/>
        </w:rPr>
        <w:t>Качество знаний</w:t>
      </w:r>
    </w:p>
    <w:p w:rsidR="007E184A" w:rsidRPr="007E64AD" w:rsidRDefault="003B6032" w:rsidP="007E184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7E64AD">
        <w:rPr>
          <w:rFonts w:eastAsia="Times New Roman" w:cs="Times New Roman"/>
          <w:color w:val="333333"/>
          <w:szCs w:val="24"/>
          <w:lang w:eastAsia="ru-RU"/>
        </w:rPr>
        <w:t xml:space="preserve">В </w:t>
      </w:r>
      <w:r w:rsidR="007E184A" w:rsidRPr="007E64AD">
        <w:rPr>
          <w:rFonts w:eastAsia="Times New Roman" w:cs="Times New Roman"/>
          <w:color w:val="333333"/>
          <w:szCs w:val="24"/>
          <w:lang w:eastAsia="ru-RU"/>
        </w:rPr>
        <w:t xml:space="preserve">1 ступени </w:t>
      </w:r>
      <w:r w:rsidRPr="007E64AD">
        <w:rPr>
          <w:rFonts w:eastAsia="Times New Roman" w:cs="Times New Roman"/>
          <w:color w:val="333333"/>
          <w:szCs w:val="24"/>
          <w:lang w:val="en-US" w:eastAsia="ru-RU"/>
        </w:rPr>
        <w:t>I</w:t>
      </w:r>
      <w:r w:rsidR="007E184A" w:rsidRPr="007E64AD">
        <w:rPr>
          <w:rFonts w:eastAsia="Times New Roman" w:cs="Times New Roman"/>
          <w:color w:val="333333"/>
          <w:szCs w:val="24"/>
          <w:lang w:eastAsia="ru-RU"/>
        </w:rPr>
        <w:t xml:space="preserve"> четверть на «отлично» закончили </w:t>
      </w:r>
      <w:r w:rsidR="00281588" w:rsidRPr="007E64AD">
        <w:rPr>
          <w:rFonts w:eastAsia="Times New Roman" w:cs="Times New Roman"/>
          <w:color w:val="333333"/>
          <w:szCs w:val="24"/>
          <w:lang w:eastAsia="ru-RU"/>
        </w:rPr>
        <w:t>3</w:t>
      </w:r>
      <w:r w:rsidR="007E184A" w:rsidRPr="007E64AD">
        <w:rPr>
          <w:rFonts w:eastAsia="Times New Roman" w:cs="Times New Roman"/>
          <w:color w:val="333333"/>
          <w:szCs w:val="24"/>
          <w:lang w:eastAsia="ru-RU"/>
        </w:rPr>
        <w:t xml:space="preserve"> человека,</w:t>
      </w:r>
      <w:r w:rsidR="00522CC8" w:rsidRPr="007E64AD">
        <w:rPr>
          <w:rFonts w:eastAsia="Times New Roman" w:cs="Times New Roman"/>
          <w:color w:val="333333"/>
          <w:szCs w:val="24"/>
          <w:lang w:eastAsia="ru-RU"/>
        </w:rPr>
        <w:t xml:space="preserve"> что составляет </w:t>
      </w:r>
      <w:r w:rsidR="00522CC8" w:rsidRPr="007E64AD">
        <w:rPr>
          <w:rFonts w:eastAsia="Times New Roman" w:cs="Times New Roman"/>
          <w:b/>
          <w:color w:val="333333"/>
          <w:szCs w:val="24"/>
          <w:lang w:eastAsia="ru-RU"/>
        </w:rPr>
        <w:t>14.2%</w:t>
      </w:r>
      <w:r w:rsidR="00522CC8" w:rsidRPr="007E64AD">
        <w:rPr>
          <w:rFonts w:eastAsia="Times New Roman" w:cs="Times New Roman"/>
          <w:color w:val="333333"/>
          <w:szCs w:val="24"/>
          <w:lang w:eastAsia="ru-RU"/>
        </w:rPr>
        <w:t xml:space="preserve"> от общего количества аттестуемых в </w:t>
      </w:r>
      <w:r w:rsidR="00522CC8" w:rsidRPr="007E64AD">
        <w:rPr>
          <w:rFonts w:eastAsia="Times New Roman" w:cs="Times New Roman"/>
          <w:color w:val="333333"/>
          <w:szCs w:val="24"/>
          <w:lang w:val="en-US" w:eastAsia="ru-RU"/>
        </w:rPr>
        <w:t>I</w:t>
      </w:r>
      <w:r w:rsidR="00522CC8" w:rsidRPr="007E64AD">
        <w:rPr>
          <w:rFonts w:eastAsia="Times New Roman" w:cs="Times New Roman"/>
          <w:color w:val="333333"/>
          <w:szCs w:val="24"/>
          <w:lang w:eastAsia="ru-RU"/>
        </w:rPr>
        <w:t xml:space="preserve"> ступени, а во </w:t>
      </w:r>
      <w:r w:rsidR="007E184A" w:rsidRPr="007E64AD">
        <w:rPr>
          <w:rFonts w:eastAsia="Times New Roman" w:cs="Times New Roman"/>
          <w:color w:val="333333"/>
          <w:szCs w:val="24"/>
          <w:lang w:eastAsia="ru-RU"/>
        </w:rPr>
        <w:t xml:space="preserve"> 2 ступени- </w:t>
      </w:r>
      <w:r w:rsidR="00281588" w:rsidRPr="007E64AD">
        <w:rPr>
          <w:rFonts w:eastAsia="Times New Roman" w:cs="Times New Roman"/>
          <w:color w:val="333333"/>
          <w:szCs w:val="24"/>
          <w:lang w:eastAsia="ru-RU"/>
        </w:rPr>
        <w:t>7</w:t>
      </w:r>
      <w:r w:rsidR="00522CC8" w:rsidRPr="007E64AD">
        <w:rPr>
          <w:rFonts w:eastAsia="Times New Roman" w:cs="Times New Roman"/>
          <w:color w:val="333333"/>
          <w:szCs w:val="24"/>
          <w:lang w:eastAsia="ru-RU"/>
        </w:rPr>
        <w:t xml:space="preserve"> человек, что составляет </w:t>
      </w:r>
      <w:r w:rsidR="00522CC8" w:rsidRPr="007E64AD">
        <w:rPr>
          <w:rFonts w:eastAsia="Times New Roman" w:cs="Times New Roman"/>
          <w:b/>
          <w:color w:val="333333"/>
          <w:szCs w:val="24"/>
          <w:lang w:eastAsia="ru-RU"/>
        </w:rPr>
        <w:t xml:space="preserve">19% </w:t>
      </w:r>
      <w:r w:rsidR="00522CC8" w:rsidRPr="007E64AD">
        <w:rPr>
          <w:rFonts w:eastAsia="Times New Roman" w:cs="Times New Roman"/>
          <w:color w:val="333333"/>
          <w:szCs w:val="24"/>
          <w:lang w:eastAsia="ru-RU"/>
        </w:rPr>
        <w:t>от общего числа аттестуемых.</w:t>
      </w:r>
    </w:p>
    <w:p w:rsidR="007E184A" w:rsidRPr="007E64AD" w:rsidRDefault="00786824" w:rsidP="007E184A">
      <w:pPr>
        <w:shd w:val="clear" w:color="auto" w:fill="FFFFFF"/>
        <w:spacing w:after="150" w:line="240" w:lineRule="auto"/>
        <w:rPr>
          <w:rFonts w:eastAsia="Times New Roman" w:cs="Times New Roman"/>
          <w:b/>
          <w:color w:val="333333"/>
          <w:sz w:val="22"/>
          <w:szCs w:val="24"/>
          <w:lang w:eastAsia="ru-RU"/>
        </w:rPr>
      </w:pPr>
      <w:r w:rsidRPr="007E64AD">
        <w:rPr>
          <w:rFonts w:eastAsia="Times New Roman" w:cs="Times New Roman"/>
          <w:b/>
          <w:color w:val="333333"/>
          <w:sz w:val="22"/>
          <w:szCs w:val="24"/>
          <w:lang w:eastAsia="ru-RU"/>
        </w:rPr>
        <w:t>Отличники-</w:t>
      </w:r>
      <w:r w:rsidR="00281588" w:rsidRPr="007E64AD">
        <w:rPr>
          <w:rFonts w:eastAsia="Times New Roman" w:cs="Times New Roman"/>
          <w:b/>
          <w:color w:val="333333"/>
          <w:sz w:val="22"/>
          <w:szCs w:val="24"/>
          <w:lang w:eastAsia="ru-RU"/>
        </w:rPr>
        <w:t>10</w:t>
      </w:r>
      <w:r w:rsidRPr="007E64AD">
        <w:rPr>
          <w:rFonts w:eastAsia="Times New Roman" w:cs="Times New Roman"/>
          <w:b/>
          <w:color w:val="333333"/>
          <w:sz w:val="22"/>
          <w:szCs w:val="24"/>
          <w:lang w:eastAsia="ru-RU"/>
        </w:rPr>
        <w:t xml:space="preserve"> человек</w:t>
      </w:r>
      <w:r w:rsidR="00522CC8" w:rsidRPr="007E64AD">
        <w:rPr>
          <w:rFonts w:eastAsia="Times New Roman" w:cs="Times New Roman"/>
          <w:b/>
          <w:color w:val="333333"/>
          <w:sz w:val="22"/>
          <w:szCs w:val="24"/>
          <w:lang w:eastAsia="ru-RU"/>
        </w:rPr>
        <w:t xml:space="preserve"> 17.2%</w:t>
      </w:r>
      <w:r w:rsidRPr="007E64AD">
        <w:rPr>
          <w:rFonts w:eastAsia="Times New Roman" w:cs="Times New Roman"/>
          <w:b/>
          <w:color w:val="333333"/>
          <w:sz w:val="22"/>
          <w:szCs w:val="24"/>
          <w:lang w:eastAsia="ru-RU"/>
        </w:rPr>
        <w:t xml:space="preserve">                                       Хорошисты </w:t>
      </w:r>
      <w:r w:rsidRPr="007E64AD">
        <w:rPr>
          <w:rFonts w:eastAsia="Times New Roman" w:cs="Times New Roman"/>
          <w:b/>
          <w:color w:val="333333"/>
          <w:szCs w:val="24"/>
          <w:lang w:eastAsia="ru-RU"/>
        </w:rPr>
        <w:t xml:space="preserve">-9 человек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541"/>
        <w:gridCol w:w="3969"/>
      </w:tblGrid>
      <w:tr w:rsidR="00692021" w:rsidRPr="007E64AD" w:rsidTr="000F349B">
        <w:trPr>
          <w:cantSplit/>
          <w:trHeight w:val="703"/>
        </w:trPr>
        <w:tc>
          <w:tcPr>
            <w:tcW w:w="560" w:type="dxa"/>
          </w:tcPr>
          <w:p w:rsidR="00692021" w:rsidRPr="007E64AD" w:rsidRDefault="00692021" w:rsidP="007E184A">
            <w:pPr>
              <w:spacing w:after="150"/>
              <w:rPr>
                <w:rFonts w:eastAsia="Times New Roman" w:cs="Times New Roman"/>
                <w:b/>
                <w:color w:val="333333"/>
                <w:sz w:val="20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b/>
                <w:color w:val="333333"/>
                <w:sz w:val="20"/>
                <w:szCs w:val="24"/>
                <w:lang w:eastAsia="ru-RU"/>
              </w:rPr>
              <w:t xml:space="preserve">№ </w:t>
            </w:r>
            <w:proofErr w:type="gramStart"/>
            <w:r w:rsidRPr="007E64AD">
              <w:rPr>
                <w:rFonts w:eastAsia="Times New Roman" w:cs="Times New Roman"/>
                <w:b/>
                <w:color w:val="333333"/>
                <w:sz w:val="20"/>
                <w:szCs w:val="24"/>
                <w:lang w:eastAsia="ru-RU"/>
              </w:rPr>
              <w:t>п</w:t>
            </w:r>
            <w:proofErr w:type="gramEnd"/>
            <w:r w:rsidRPr="007E64AD">
              <w:rPr>
                <w:rFonts w:eastAsia="Times New Roman" w:cs="Times New Roman"/>
                <w:b/>
                <w:color w:val="333333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541" w:type="dxa"/>
            <w:textDirection w:val="btLr"/>
          </w:tcPr>
          <w:p w:rsidR="00692021" w:rsidRPr="007E64AD" w:rsidRDefault="00692021" w:rsidP="000F349B">
            <w:pPr>
              <w:spacing w:after="150"/>
              <w:ind w:left="113" w:right="113"/>
              <w:rPr>
                <w:rFonts w:eastAsia="Times New Roman" w:cs="Times New Roman"/>
                <w:b/>
                <w:color w:val="333333"/>
                <w:sz w:val="20"/>
                <w:szCs w:val="24"/>
                <w:lang w:eastAsia="ru-RU"/>
              </w:rPr>
            </w:pPr>
            <w:proofErr w:type="spellStart"/>
            <w:r w:rsidRPr="007E64AD">
              <w:rPr>
                <w:rFonts w:eastAsia="Times New Roman" w:cs="Times New Roman"/>
                <w:b/>
                <w:color w:val="333333"/>
                <w:sz w:val="20"/>
                <w:szCs w:val="24"/>
                <w:lang w:eastAsia="ru-RU"/>
              </w:rPr>
              <w:t>Клас</w:t>
            </w:r>
            <w:proofErr w:type="spellEnd"/>
          </w:p>
        </w:tc>
        <w:tc>
          <w:tcPr>
            <w:tcW w:w="3969" w:type="dxa"/>
          </w:tcPr>
          <w:p w:rsidR="00692021" w:rsidRPr="007E64AD" w:rsidRDefault="00692021" w:rsidP="00692021">
            <w:pPr>
              <w:spacing w:after="150"/>
              <w:rPr>
                <w:rFonts w:eastAsia="Times New Roman" w:cs="Times New Roman"/>
                <w:b/>
                <w:color w:val="333333"/>
                <w:sz w:val="20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b/>
                <w:color w:val="333333"/>
                <w:sz w:val="20"/>
                <w:szCs w:val="24"/>
                <w:lang w:eastAsia="ru-RU"/>
              </w:rPr>
              <w:t xml:space="preserve">Ф.И.О. обучающегося </w:t>
            </w:r>
          </w:p>
        </w:tc>
      </w:tr>
      <w:tr w:rsidR="00692021" w:rsidRPr="007E64AD" w:rsidTr="000F349B">
        <w:tc>
          <w:tcPr>
            <w:tcW w:w="560" w:type="dxa"/>
          </w:tcPr>
          <w:p w:rsidR="00692021" w:rsidRPr="007E64AD" w:rsidRDefault="00692021" w:rsidP="007E184A">
            <w:pPr>
              <w:spacing w:after="150"/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541" w:type="dxa"/>
          </w:tcPr>
          <w:p w:rsidR="00692021" w:rsidRPr="007E64AD" w:rsidRDefault="001F1FFB" w:rsidP="007E184A">
            <w:pPr>
              <w:spacing w:after="150"/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692021" w:rsidRPr="007E64AD" w:rsidRDefault="001F1FFB" w:rsidP="007E184A">
            <w:pPr>
              <w:spacing w:after="150"/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</w:pPr>
            <w:proofErr w:type="spellStart"/>
            <w:r w:rsidRPr="007E64AD"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  <w:t>Раджабова</w:t>
            </w:r>
            <w:proofErr w:type="spellEnd"/>
            <w:r w:rsidRPr="007E64AD"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  <w:t xml:space="preserve"> Патимат </w:t>
            </w:r>
            <w:proofErr w:type="spellStart"/>
            <w:r w:rsidRPr="007E64AD"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  <w:t>Шамильевна</w:t>
            </w:r>
            <w:proofErr w:type="spellEnd"/>
          </w:p>
        </w:tc>
      </w:tr>
      <w:tr w:rsidR="001F1FFB" w:rsidRPr="007E64AD" w:rsidTr="000F349B">
        <w:tc>
          <w:tcPr>
            <w:tcW w:w="560" w:type="dxa"/>
          </w:tcPr>
          <w:p w:rsidR="001F1FFB" w:rsidRPr="007E64AD" w:rsidRDefault="001F1FFB" w:rsidP="007E184A">
            <w:pPr>
              <w:spacing w:after="150"/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541" w:type="dxa"/>
          </w:tcPr>
          <w:p w:rsidR="001F1FFB" w:rsidRPr="007E64AD" w:rsidRDefault="001F1FFB" w:rsidP="006329EF">
            <w:pPr>
              <w:spacing w:after="150"/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1F1FFB" w:rsidRPr="007E64AD" w:rsidRDefault="001F1FFB" w:rsidP="006329EF">
            <w:pPr>
              <w:spacing w:after="150"/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</w:pPr>
            <w:proofErr w:type="spellStart"/>
            <w:r w:rsidRPr="007E64AD"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  <w:t>АхмадулаеваЧакарАхмадбеговна</w:t>
            </w:r>
            <w:proofErr w:type="spellEnd"/>
          </w:p>
        </w:tc>
      </w:tr>
      <w:tr w:rsidR="001F1FFB" w:rsidRPr="007E64AD" w:rsidTr="000F349B">
        <w:tc>
          <w:tcPr>
            <w:tcW w:w="560" w:type="dxa"/>
          </w:tcPr>
          <w:p w:rsidR="001F1FFB" w:rsidRPr="007E64AD" w:rsidRDefault="001F1FFB" w:rsidP="007E184A">
            <w:pPr>
              <w:spacing w:after="150"/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  <w:t>3</w:t>
            </w:r>
          </w:p>
        </w:tc>
        <w:tc>
          <w:tcPr>
            <w:tcW w:w="541" w:type="dxa"/>
          </w:tcPr>
          <w:p w:rsidR="001F1FFB" w:rsidRPr="007E64AD" w:rsidRDefault="001F1FFB" w:rsidP="007E184A">
            <w:pPr>
              <w:spacing w:after="150"/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1F1FFB" w:rsidRPr="007E64AD" w:rsidRDefault="001F1FFB" w:rsidP="007E184A">
            <w:pPr>
              <w:spacing w:after="150"/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</w:pPr>
            <w:proofErr w:type="spellStart"/>
            <w:r w:rsidRPr="007E64AD"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  <w:t>РаджабовАбдурахман</w:t>
            </w:r>
            <w:proofErr w:type="spellEnd"/>
            <w:r w:rsidRPr="007E64AD"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  <w:t xml:space="preserve"> Шамильевич </w:t>
            </w:r>
          </w:p>
        </w:tc>
      </w:tr>
      <w:tr w:rsidR="001F1FFB" w:rsidRPr="007E64AD" w:rsidTr="000F349B">
        <w:tc>
          <w:tcPr>
            <w:tcW w:w="560" w:type="dxa"/>
          </w:tcPr>
          <w:p w:rsidR="001F1FFB" w:rsidRPr="007E64AD" w:rsidRDefault="001F1FFB" w:rsidP="007E184A">
            <w:pPr>
              <w:spacing w:after="150"/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  <w:t>4</w:t>
            </w:r>
          </w:p>
        </w:tc>
        <w:tc>
          <w:tcPr>
            <w:tcW w:w="541" w:type="dxa"/>
          </w:tcPr>
          <w:p w:rsidR="001F1FFB" w:rsidRPr="007E64AD" w:rsidRDefault="001F1FFB" w:rsidP="007E184A">
            <w:pPr>
              <w:spacing w:after="150"/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  <w:t xml:space="preserve">5 </w:t>
            </w:r>
          </w:p>
        </w:tc>
        <w:tc>
          <w:tcPr>
            <w:tcW w:w="3969" w:type="dxa"/>
          </w:tcPr>
          <w:p w:rsidR="001F1FFB" w:rsidRPr="007E64AD" w:rsidRDefault="001F1FFB" w:rsidP="007E184A">
            <w:pPr>
              <w:spacing w:after="150"/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</w:pPr>
            <w:proofErr w:type="spellStart"/>
            <w:r w:rsidRPr="007E64AD"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  <w:t>АхмадулаевХаджимурадИдрисович</w:t>
            </w:r>
            <w:proofErr w:type="spellEnd"/>
          </w:p>
        </w:tc>
      </w:tr>
      <w:tr w:rsidR="001F1FFB" w:rsidRPr="007E64AD" w:rsidTr="000F349B">
        <w:tc>
          <w:tcPr>
            <w:tcW w:w="560" w:type="dxa"/>
          </w:tcPr>
          <w:p w:rsidR="001F1FFB" w:rsidRPr="007E64AD" w:rsidRDefault="001F1FFB" w:rsidP="007E184A">
            <w:pPr>
              <w:spacing w:after="150"/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  <w:t>5</w:t>
            </w:r>
          </w:p>
        </w:tc>
        <w:tc>
          <w:tcPr>
            <w:tcW w:w="541" w:type="dxa"/>
          </w:tcPr>
          <w:p w:rsidR="001F1FFB" w:rsidRPr="007E64AD" w:rsidRDefault="001F1FFB" w:rsidP="007E184A">
            <w:pPr>
              <w:spacing w:after="150"/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:rsidR="001F1FFB" w:rsidRPr="007E64AD" w:rsidRDefault="001F1FFB" w:rsidP="007E184A">
            <w:pPr>
              <w:spacing w:after="150"/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  <w:t xml:space="preserve">Гасанова </w:t>
            </w:r>
            <w:proofErr w:type="spellStart"/>
            <w:r w:rsidRPr="007E64AD"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  <w:t>ХалиматДжамирзаевна</w:t>
            </w:r>
            <w:proofErr w:type="spellEnd"/>
          </w:p>
        </w:tc>
      </w:tr>
      <w:tr w:rsidR="001F1FFB" w:rsidRPr="007E64AD" w:rsidTr="000F349B">
        <w:tc>
          <w:tcPr>
            <w:tcW w:w="560" w:type="dxa"/>
          </w:tcPr>
          <w:p w:rsidR="001F1FFB" w:rsidRPr="007E64AD" w:rsidRDefault="001F1FFB" w:rsidP="007E184A">
            <w:pPr>
              <w:spacing w:after="150"/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  <w:t>6</w:t>
            </w:r>
          </w:p>
        </w:tc>
        <w:tc>
          <w:tcPr>
            <w:tcW w:w="541" w:type="dxa"/>
          </w:tcPr>
          <w:p w:rsidR="001F1FFB" w:rsidRPr="007E64AD" w:rsidRDefault="001F1FFB" w:rsidP="007E184A">
            <w:pPr>
              <w:spacing w:after="150"/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:rsidR="001F1FFB" w:rsidRPr="007E64AD" w:rsidRDefault="001F1FFB" w:rsidP="007E184A">
            <w:pPr>
              <w:spacing w:after="150"/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  <w:t xml:space="preserve">Исаева </w:t>
            </w:r>
            <w:proofErr w:type="spellStart"/>
            <w:r w:rsidRPr="007E64AD"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  <w:t>АйшатАбдулагаджиевна</w:t>
            </w:r>
            <w:proofErr w:type="spellEnd"/>
          </w:p>
        </w:tc>
      </w:tr>
      <w:tr w:rsidR="001F1FFB" w:rsidRPr="007E64AD" w:rsidTr="000F349B">
        <w:tc>
          <w:tcPr>
            <w:tcW w:w="560" w:type="dxa"/>
          </w:tcPr>
          <w:p w:rsidR="001F1FFB" w:rsidRPr="007E64AD" w:rsidRDefault="001F1FFB" w:rsidP="007E184A">
            <w:pPr>
              <w:spacing w:after="150"/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  <w:t>7</w:t>
            </w:r>
          </w:p>
        </w:tc>
        <w:tc>
          <w:tcPr>
            <w:tcW w:w="541" w:type="dxa"/>
          </w:tcPr>
          <w:p w:rsidR="001F1FFB" w:rsidRPr="007E64AD" w:rsidRDefault="001F1FFB" w:rsidP="007E184A">
            <w:pPr>
              <w:spacing w:after="150"/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  <w:t>6</w:t>
            </w:r>
          </w:p>
        </w:tc>
        <w:tc>
          <w:tcPr>
            <w:tcW w:w="3969" w:type="dxa"/>
          </w:tcPr>
          <w:p w:rsidR="001F1FFB" w:rsidRPr="007E64AD" w:rsidRDefault="00B65A30" w:rsidP="007E184A">
            <w:pPr>
              <w:spacing w:after="150"/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  <w:t xml:space="preserve">Гаджиев Гамзат Шамильевич </w:t>
            </w:r>
          </w:p>
        </w:tc>
      </w:tr>
      <w:tr w:rsidR="001F1FFB" w:rsidRPr="007E64AD" w:rsidTr="000F349B">
        <w:tc>
          <w:tcPr>
            <w:tcW w:w="560" w:type="dxa"/>
          </w:tcPr>
          <w:p w:rsidR="001F1FFB" w:rsidRPr="007E64AD" w:rsidRDefault="001F1FFB" w:rsidP="007E184A">
            <w:pPr>
              <w:spacing w:after="150"/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  <w:t>8</w:t>
            </w:r>
          </w:p>
        </w:tc>
        <w:tc>
          <w:tcPr>
            <w:tcW w:w="541" w:type="dxa"/>
          </w:tcPr>
          <w:p w:rsidR="001F1FFB" w:rsidRPr="007E64AD" w:rsidRDefault="00B65A30" w:rsidP="007E184A">
            <w:pPr>
              <w:spacing w:after="150"/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  <w:t>6</w:t>
            </w:r>
          </w:p>
        </w:tc>
        <w:tc>
          <w:tcPr>
            <w:tcW w:w="3969" w:type="dxa"/>
          </w:tcPr>
          <w:p w:rsidR="001F1FFB" w:rsidRPr="007E64AD" w:rsidRDefault="00B65A30" w:rsidP="007E184A">
            <w:pPr>
              <w:spacing w:after="150"/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  <w:t xml:space="preserve">Исаева Хатимат </w:t>
            </w:r>
            <w:proofErr w:type="spellStart"/>
            <w:r w:rsidRPr="007E64AD"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  <w:t>Абдулагаджиевна</w:t>
            </w:r>
            <w:proofErr w:type="spellEnd"/>
          </w:p>
        </w:tc>
      </w:tr>
      <w:tr w:rsidR="001F1FFB" w:rsidRPr="007E64AD" w:rsidTr="000F349B">
        <w:tc>
          <w:tcPr>
            <w:tcW w:w="560" w:type="dxa"/>
          </w:tcPr>
          <w:p w:rsidR="001F1FFB" w:rsidRPr="007E64AD" w:rsidRDefault="001F1FFB" w:rsidP="007E184A">
            <w:pPr>
              <w:spacing w:after="150"/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  <w:t>9</w:t>
            </w:r>
          </w:p>
        </w:tc>
        <w:tc>
          <w:tcPr>
            <w:tcW w:w="541" w:type="dxa"/>
          </w:tcPr>
          <w:p w:rsidR="001F1FFB" w:rsidRPr="007E64AD" w:rsidRDefault="00B65A30" w:rsidP="007E184A">
            <w:pPr>
              <w:spacing w:after="150"/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  <w:t>7</w:t>
            </w:r>
          </w:p>
        </w:tc>
        <w:tc>
          <w:tcPr>
            <w:tcW w:w="3969" w:type="dxa"/>
          </w:tcPr>
          <w:p w:rsidR="001F1FFB" w:rsidRPr="007E64AD" w:rsidRDefault="00B65A30" w:rsidP="007E184A">
            <w:pPr>
              <w:spacing w:after="150"/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  <w:t xml:space="preserve">Саидов </w:t>
            </w:r>
            <w:proofErr w:type="spellStart"/>
            <w:r w:rsidRPr="007E64AD"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  <w:t>ТагаХайрулаевич</w:t>
            </w:r>
            <w:proofErr w:type="spellEnd"/>
          </w:p>
        </w:tc>
      </w:tr>
      <w:tr w:rsidR="001F1FFB" w:rsidRPr="007E64AD" w:rsidTr="000F349B">
        <w:tc>
          <w:tcPr>
            <w:tcW w:w="560" w:type="dxa"/>
          </w:tcPr>
          <w:p w:rsidR="001F1FFB" w:rsidRPr="007E64AD" w:rsidRDefault="001F1FFB" w:rsidP="007E184A">
            <w:pPr>
              <w:spacing w:after="150"/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  <w:t>10</w:t>
            </w:r>
          </w:p>
        </w:tc>
        <w:tc>
          <w:tcPr>
            <w:tcW w:w="541" w:type="dxa"/>
          </w:tcPr>
          <w:p w:rsidR="001F1FFB" w:rsidRPr="007E64AD" w:rsidRDefault="00B65A30" w:rsidP="007E184A">
            <w:pPr>
              <w:spacing w:after="150"/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  <w:t>9</w:t>
            </w:r>
          </w:p>
        </w:tc>
        <w:tc>
          <w:tcPr>
            <w:tcW w:w="3969" w:type="dxa"/>
          </w:tcPr>
          <w:p w:rsidR="001F1FFB" w:rsidRPr="007E64AD" w:rsidRDefault="00B65A30" w:rsidP="007E184A">
            <w:pPr>
              <w:spacing w:after="150"/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</w:pPr>
            <w:proofErr w:type="spellStart"/>
            <w:r w:rsidRPr="007E64AD"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  <w:t>ЧерчиевСупьянГаджимурадович</w:t>
            </w:r>
            <w:proofErr w:type="spellEnd"/>
          </w:p>
        </w:tc>
      </w:tr>
    </w:tbl>
    <w:tbl>
      <w:tblPr>
        <w:tblStyle w:val="a5"/>
        <w:tblpPr w:leftFromText="180" w:rightFromText="180" w:vertAnchor="text" w:horzAnchor="margin" w:tblpXSpec="right" w:tblpY="-482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4111"/>
      </w:tblGrid>
      <w:tr w:rsidR="00786824" w:rsidRPr="007E64AD" w:rsidTr="00786824">
        <w:trPr>
          <w:cantSplit/>
          <w:trHeight w:val="721"/>
        </w:trPr>
        <w:tc>
          <w:tcPr>
            <w:tcW w:w="534" w:type="dxa"/>
          </w:tcPr>
          <w:p w:rsidR="00786824" w:rsidRPr="007E64AD" w:rsidRDefault="00786824" w:rsidP="00786824">
            <w:pPr>
              <w:spacing w:after="150"/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  <w:t xml:space="preserve">№ </w:t>
            </w:r>
            <w:proofErr w:type="gramStart"/>
            <w:r w:rsidRPr="007E64AD"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  <w:t>п</w:t>
            </w:r>
            <w:proofErr w:type="gramEnd"/>
            <w:r w:rsidRPr="007E64AD"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  <w:t>/п</w:t>
            </w:r>
          </w:p>
        </w:tc>
        <w:tc>
          <w:tcPr>
            <w:tcW w:w="425" w:type="dxa"/>
            <w:textDirection w:val="btLr"/>
          </w:tcPr>
          <w:p w:rsidR="00786824" w:rsidRPr="007E64AD" w:rsidRDefault="00786824" w:rsidP="00786824">
            <w:pPr>
              <w:spacing w:after="150"/>
              <w:ind w:left="113" w:right="113"/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</w:pPr>
            <w:proofErr w:type="spellStart"/>
            <w:r w:rsidRPr="007E64AD">
              <w:rPr>
                <w:rFonts w:eastAsia="Times New Roman" w:cs="Times New Roman"/>
                <w:b/>
                <w:color w:val="333333"/>
                <w:sz w:val="20"/>
                <w:szCs w:val="24"/>
                <w:lang w:eastAsia="ru-RU"/>
              </w:rPr>
              <w:t>Клас</w:t>
            </w:r>
            <w:r w:rsidRPr="007E64AD"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  <w:t>сс</w:t>
            </w:r>
            <w:proofErr w:type="spellEnd"/>
          </w:p>
        </w:tc>
        <w:tc>
          <w:tcPr>
            <w:tcW w:w="4111" w:type="dxa"/>
          </w:tcPr>
          <w:p w:rsidR="00786824" w:rsidRPr="007E64AD" w:rsidRDefault="00786824" w:rsidP="00786824">
            <w:pPr>
              <w:spacing w:after="150"/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  <w:t xml:space="preserve">Ф.И.О. обучающегося </w:t>
            </w:r>
          </w:p>
        </w:tc>
      </w:tr>
      <w:tr w:rsidR="00786824" w:rsidRPr="007E64AD" w:rsidTr="00786824">
        <w:tc>
          <w:tcPr>
            <w:tcW w:w="534" w:type="dxa"/>
          </w:tcPr>
          <w:p w:rsidR="00786824" w:rsidRPr="007E64AD" w:rsidRDefault="00786824" w:rsidP="00786824">
            <w:pPr>
              <w:spacing w:after="150"/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786824" w:rsidRPr="007E64AD" w:rsidRDefault="00786824" w:rsidP="00786824">
            <w:pPr>
              <w:spacing w:after="150"/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  <w:t xml:space="preserve">2 </w:t>
            </w:r>
          </w:p>
        </w:tc>
        <w:tc>
          <w:tcPr>
            <w:tcW w:w="4111" w:type="dxa"/>
          </w:tcPr>
          <w:p w:rsidR="00786824" w:rsidRPr="007E64AD" w:rsidRDefault="00786824" w:rsidP="00786824">
            <w:pPr>
              <w:spacing w:after="150"/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</w:pPr>
            <w:proofErr w:type="spellStart"/>
            <w:r w:rsidRPr="007E64AD"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  <w:t>АхмеднабиеваМадинаАхмеднабиевна</w:t>
            </w:r>
            <w:proofErr w:type="spellEnd"/>
          </w:p>
        </w:tc>
      </w:tr>
      <w:tr w:rsidR="00786824" w:rsidRPr="007E64AD" w:rsidTr="00786824">
        <w:tc>
          <w:tcPr>
            <w:tcW w:w="534" w:type="dxa"/>
          </w:tcPr>
          <w:p w:rsidR="00786824" w:rsidRPr="007E64AD" w:rsidRDefault="00786824" w:rsidP="00786824">
            <w:pPr>
              <w:spacing w:after="150"/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786824" w:rsidRPr="007E64AD" w:rsidRDefault="00786824" w:rsidP="00786824">
            <w:pPr>
              <w:spacing w:after="150"/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786824" w:rsidRPr="007E64AD" w:rsidRDefault="00786824" w:rsidP="00786824">
            <w:pPr>
              <w:spacing w:after="150"/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  <w:t xml:space="preserve">Магомаев Мухаммед </w:t>
            </w:r>
            <w:proofErr w:type="spellStart"/>
            <w:r w:rsidRPr="007E64AD"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  <w:t>Камильевич</w:t>
            </w:r>
            <w:proofErr w:type="spellEnd"/>
          </w:p>
        </w:tc>
      </w:tr>
      <w:tr w:rsidR="00786824" w:rsidRPr="007E64AD" w:rsidTr="00786824">
        <w:tc>
          <w:tcPr>
            <w:tcW w:w="534" w:type="dxa"/>
          </w:tcPr>
          <w:p w:rsidR="00786824" w:rsidRPr="007E64AD" w:rsidRDefault="00786824" w:rsidP="00786824">
            <w:pPr>
              <w:spacing w:after="150"/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786824" w:rsidRPr="007E64AD" w:rsidRDefault="00786824" w:rsidP="00786824">
            <w:pPr>
              <w:spacing w:after="150"/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786824" w:rsidRPr="007E64AD" w:rsidRDefault="00786824" w:rsidP="00786824">
            <w:pPr>
              <w:spacing w:after="150"/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  <w:t xml:space="preserve">Магомедова </w:t>
            </w:r>
            <w:proofErr w:type="spellStart"/>
            <w:r w:rsidRPr="007E64AD"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  <w:t>Мадина</w:t>
            </w:r>
            <w:proofErr w:type="spellEnd"/>
            <w:r w:rsidRPr="007E64AD"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  <w:t xml:space="preserve"> Магомедовна </w:t>
            </w:r>
          </w:p>
        </w:tc>
      </w:tr>
      <w:tr w:rsidR="00786824" w:rsidRPr="007E64AD" w:rsidTr="00786824">
        <w:tc>
          <w:tcPr>
            <w:tcW w:w="534" w:type="dxa"/>
          </w:tcPr>
          <w:p w:rsidR="00786824" w:rsidRPr="007E64AD" w:rsidRDefault="00786824" w:rsidP="00786824">
            <w:pPr>
              <w:spacing w:after="150"/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786824" w:rsidRPr="007E64AD" w:rsidRDefault="00786824" w:rsidP="00786824">
            <w:pPr>
              <w:spacing w:after="150"/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786824" w:rsidRPr="007E64AD" w:rsidRDefault="00786824" w:rsidP="00786824">
            <w:pPr>
              <w:spacing w:after="150"/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  <w:t xml:space="preserve">Магомаев </w:t>
            </w:r>
            <w:proofErr w:type="spellStart"/>
            <w:r w:rsidRPr="007E64AD"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  <w:t>МагдиКамильевич</w:t>
            </w:r>
            <w:proofErr w:type="spellEnd"/>
          </w:p>
        </w:tc>
      </w:tr>
      <w:tr w:rsidR="00786824" w:rsidRPr="007E64AD" w:rsidTr="00786824">
        <w:tc>
          <w:tcPr>
            <w:tcW w:w="534" w:type="dxa"/>
          </w:tcPr>
          <w:p w:rsidR="00786824" w:rsidRPr="007E64AD" w:rsidRDefault="00786824" w:rsidP="00786824">
            <w:pPr>
              <w:spacing w:after="150"/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786824" w:rsidRPr="007E64AD" w:rsidRDefault="00786824" w:rsidP="00786824">
            <w:pPr>
              <w:spacing w:after="150"/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786824" w:rsidRPr="007E64AD" w:rsidRDefault="00786824" w:rsidP="00786824">
            <w:pPr>
              <w:spacing w:after="150"/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  <w:t xml:space="preserve">Юсупов Магомед </w:t>
            </w:r>
            <w:proofErr w:type="spellStart"/>
            <w:r w:rsidRPr="007E64AD"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  <w:t>Алиевич</w:t>
            </w:r>
            <w:proofErr w:type="spellEnd"/>
          </w:p>
        </w:tc>
      </w:tr>
      <w:tr w:rsidR="00786824" w:rsidRPr="007E64AD" w:rsidTr="00786824">
        <w:tc>
          <w:tcPr>
            <w:tcW w:w="534" w:type="dxa"/>
          </w:tcPr>
          <w:p w:rsidR="00786824" w:rsidRPr="007E64AD" w:rsidRDefault="00786824" w:rsidP="00786824">
            <w:pPr>
              <w:spacing w:after="150"/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786824" w:rsidRPr="007E64AD" w:rsidRDefault="00786824" w:rsidP="00786824">
            <w:pPr>
              <w:spacing w:after="150"/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  <w:t>4</w:t>
            </w:r>
          </w:p>
        </w:tc>
        <w:tc>
          <w:tcPr>
            <w:tcW w:w="4111" w:type="dxa"/>
          </w:tcPr>
          <w:p w:rsidR="00786824" w:rsidRPr="007E64AD" w:rsidRDefault="00786824" w:rsidP="00786824">
            <w:pPr>
              <w:spacing w:after="150"/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</w:pPr>
            <w:proofErr w:type="spellStart"/>
            <w:r w:rsidRPr="007E64AD"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  <w:t>Ахмадулаев</w:t>
            </w:r>
            <w:proofErr w:type="spellEnd"/>
            <w:r w:rsidRPr="007E64AD"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  <w:t xml:space="preserve"> Магомед </w:t>
            </w:r>
            <w:proofErr w:type="spellStart"/>
            <w:r w:rsidRPr="007E64AD"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  <w:t>Идрисович</w:t>
            </w:r>
            <w:proofErr w:type="spellEnd"/>
          </w:p>
        </w:tc>
      </w:tr>
      <w:tr w:rsidR="00786824" w:rsidRPr="007E64AD" w:rsidTr="00786824">
        <w:tc>
          <w:tcPr>
            <w:tcW w:w="534" w:type="dxa"/>
          </w:tcPr>
          <w:p w:rsidR="00786824" w:rsidRPr="007E64AD" w:rsidRDefault="00786824" w:rsidP="00786824">
            <w:pPr>
              <w:spacing w:after="150"/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786824" w:rsidRPr="007E64AD" w:rsidRDefault="00786824" w:rsidP="00786824">
            <w:pPr>
              <w:spacing w:after="150"/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  <w:t>6</w:t>
            </w:r>
          </w:p>
        </w:tc>
        <w:tc>
          <w:tcPr>
            <w:tcW w:w="4111" w:type="dxa"/>
          </w:tcPr>
          <w:p w:rsidR="00786824" w:rsidRPr="007E64AD" w:rsidRDefault="00786824" w:rsidP="00786824">
            <w:pPr>
              <w:spacing w:after="150"/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</w:pPr>
            <w:proofErr w:type="spellStart"/>
            <w:r w:rsidRPr="007E64AD"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  <w:t>Ахмеднабиева</w:t>
            </w:r>
            <w:proofErr w:type="spellEnd"/>
            <w:r w:rsidRPr="007E64AD"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  <w:t xml:space="preserve"> Патимат </w:t>
            </w:r>
            <w:proofErr w:type="spellStart"/>
            <w:r w:rsidRPr="007E64AD"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  <w:t>Ахмеднабиевна</w:t>
            </w:r>
            <w:proofErr w:type="spellEnd"/>
          </w:p>
        </w:tc>
      </w:tr>
      <w:tr w:rsidR="00786824" w:rsidRPr="007E64AD" w:rsidTr="00786824">
        <w:tc>
          <w:tcPr>
            <w:tcW w:w="534" w:type="dxa"/>
          </w:tcPr>
          <w:p w:rsidR="00786824" w:rsidRPr="007E64AD" w:rsidRDefault="00786824" w:rsidP="00786824">
            <w:pPr>
              <w:spacing w:after="150"/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786824" w:rsidRPr="007E64AD" w:rsidRDefault="00786824" w:rsidP="00786824">
            <w:pPr>
              <w:spacing w:after="150"/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  <w:t>7</w:t>
            </w:r>
          </w:p>
        </w:tc>
        <w:tc>
          <w:tcPr>
            <w:tcW w:w="4111" w:type="dxa"/>
          </w:tcPr>
          <w:p w:rsidR="00786824" w:rsidRPr="007E64AD" w:rsidRDefault="00786824" w:rsidP="00786824">
            <w:pPr>
              <w:spacing w:after="150"/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  <w:t xml:space="preserve">Гаджиев Магомед Шамильевич </w:t>
            </w:r>
          </w:p>
        </w:tc>
      </w:tr>
      <w:tr w:rsidR="00786824" w:rsidRPr="007E64AD" w:rsidTr="00786824">
        <w:tc>
          <w:tcPr>
            <w:tcW w:w="534" w:type="dxa"/>
          </w:tcPr>
          <w:p w:rsidR="00786824" w:rsidRPr="007E64AD" w:rsidRDefault="00786824" w:rsidP="00786824">
            <w:pPr>
              <w:spacing w:after="150"/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786824" w:rsidRPr="007E64AD" w:rsidRDefault="00786824" w:rsidP="00786824">
            <w:pPr>
              <w:spacing w:after="150"/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  <w:t xml:space="preserve">9 </w:t>
            </w:r>
          </w:p>
        </w:tc>
        <w:tc>
          <w:tcPr>
            <w:tcW w:w="4111" w:type="dxa"/>
          </w:tcPr>
          <w:p w:rsidR="00786824" w:rsidRPr="007E64AD" w:rsidRDefault="00786824" w:rsidP="00786824">
            <w:pPr>
              <w:spacing w:after="150"/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  <w:t xml:space="preserve">Исаев Адам </w:t>
            </w:r>
            <w:proofErr w:type="spellStart"/>
            <w:r w:rsidRPr="007E64AD">
              <w:rPr>
                <w:rFonts w:eastAsia="Times New Roman" w:cs="Times New Roman"/>
                <w:b/>
                <w:color w:val="333333"/>
                <w:sz w:val="22"/>
                <w:szCs w:val="24"/>
                <w:lang w:eastAsia="ru-RU"/>
              </w:rPr>
              <w:t>Абдулагаджиевич</w:t>
            </w:r>
            <w:proofErr w:type="spellEnd"/>
          </w:p>
        </w:tc>
      </w:tr>
    </w:tbl>
    <w:p w:rsidR="00786824" w:rsidRPr="007E64AD" w:rsidRDefault="00786824" w:rsidP="00786824">
      <w:pPr>
        <w:shd w:val="clear" w:color="auto" w:fill="FFFFFF"/>
        <w:spacing w:after="150" w:line="240" w:lineRule="auto"/>
        <w:rPr>
          <w:rFonts w:eastAsia="Times New Roman" w:cs="Times New Roman"/>
          <w:b/>
          <w:color w:val="333333"/>
          <w:szCs w:val="24"/>
          <w:lang w:eastAsia="ru-RU"/>
        </w:rPr>
      </w:pPr>
      <w:r w:rsidRPr="007E64AD">
        <w:rPr>
          <w:rFonts w:eastAsia="Times New Roman" w:cs="Times New Roman"/>
          <w:b/>
          <w:color w:val="333333"/>
          <w:szCs w:val="24"/>
          <w:lang w:eastAsia="ru-RU"/>
        </w:rPr>
        <w:t>Обучающиеся имеют одну «4» по предметам: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959"/>
        <w:gridCol w:w="2693"/>
        <w:gridCol w:w="2268"/>
        <w:gridCol w:w="4536"/>
      </w:tblGrid>
      <w:tr w:rsidR="00786824" w:rsidRPr="007E64AD" w:rsidTr="006B30F7">
        <w:tc>
          <w:tcPr>
            <w:tcW w:w="959" w:type="dxa"/>
          </w:tcPr>
          <w:p w:rsidR="00786824" w:rsidRPr="007E64AD" w:rsidRDefault="00786824" w:rsidP="006B30F7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Класс </w:t>
            </w:r>
          </w:p>
        </w:tc>
        <w:tc>
          <w:tcPr>
            <w:tcW w:w="2693" w:type="dxa"/>
          </w:tcPr>
          <w:p w:rsidR="00786824" w:rsidRPr="007E64AD" w:rsidRDefault="00786824" w:rsidP="006B30F7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Ф.И.О. обучающегося </w:t>
            </w:r>
          </w:p>
        </w:tc>
        <w:tc>
          <w:tcPr>
            <w:tcW w:w="2268" w:type="dxa"/>
          </w:tcPr>
          <w:p w:rsidR="00786824" w:rsidRPr="007E64AD" w:rsidRDefault="00786824" w:rsidP="006B30F7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4536" w:type="dxa"/>
          </w:tcPr>
          <w:p w:rsidR="00786824" w:rsidRPr="007E64AD" w:rsidRDefault="00786824" w:rsidP="006B30F7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Учитель-предметник  </w:t>
            </w:r>
          </w:p>
        </w:tc>
      </w:tr>
      <w:tr w:rsidR="00786824" w:rsidRPr="007E64AD" w:rsidTr="006B30F7">
        <w:tc>
          <w:tcPr>
            <w:tcW w:w="959" w:type="dxa"/>
          </w:tcPr>
          <w:p w:rsidR="00786824" w:rsidRPr="007E64AD" w:rsidRDefault="00786824" w:rsidP="006B30F7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color w:val="333333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786824" w:rsidRPr="007E64AD" w:rsidRDefault="00786824" w:rsidP="006B30F7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proofErr w:type="spellStart"/>
            <w:r w:rsidRPr="007E64AD">
              <w:rPr>
                <w:rFonts w:eastAsia="Times New Roman" w:cs="Times New Roman"/>
                <w:color w:val="333333"/>
                <w:szCs w:val="24"/>
                <w:lang w:eastAsia="ru-RU"/>
              </w:rPr>
              <w:t>Лабазанова</w:t>
            </w:r>
            <w:proofErr w:type="spellEnd"/>
            <w:r w:rsidRPr="007E64AD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Хатимат </w:t>
            </w:r>
          </w:p>
        </w:tc>
        <w:tc>
          <w:tcPr>
            <w:tcW w:w="2268" w:type="dxa"/>
          </w:tcPr>
          <w:p w:rsidR="00786824" w:rsidRPr="007E64AD" w:rsidRDefault="00786824" w:rsidP="006B30F7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Родной язык </w:t>
            </w:r>
          </w:p>
        </w:tc>
        <w:tc>
          <w:tcPr>
            <w:tcW w:w="4536" w:type="dxa"/>
          </w:tcPr>
          <w:p w:rsidR="00786824" w:rsidRPr="007E64AD" w:rsidRDefault="00786824" w:rsidP="006B30F7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Исаева Эльмира </w:t>
            </w:r>
            <w:proofErr w:type="spellStart"/>
            <w:r w:rsidRPr="007E64AD">
              <w:rPr>
                <w:rFonts w:eastAsia="Times New Roman" w:cs="Times New Roman"/>
                <w:color w:val="333333"/>
                <w:szCs w:val="24"/>
                <w:lang w:eastAsia="ru-RU"/>
              </w:rPr>
              <w:t>Ахмедгаджиевна</w:t>
            </w:r>
            <w:proofErr w:type="spellEnd"/>
          </w:p>
        </w:tc>
      </w:tr>
      <w:tr w:rsidR="00786824" w:rsidRPr="007E64AD" w:rsidTr="006B30F7">
        <w:tc>
          <w:tcPr>
            <w:tcW w:w="959" w:type="dxa"/>
          </w:tcPr>
          <w:p w:rsidR="00786824" w:rsidRPr="007E64AD" w:rsidRDefault="00786824" w:rsidP="006B30F7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color w:val="333333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786824" w:rsidRPr="007E64AD" w:rsidRDefault="00786824" w:rsidP="006B30F7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Гасанова </w:t>
            </w:r>
            <w:proofErr w:type="spellStart"/>
            <w:r w:rsidRPr="007E64AD">
              <w:rPr>
                <w:rFonts w:eastAsia="Times New Roman" w:cs="Times New Roman"/>
                <w:color w:val="333333"/>
                <w:szCs w:val="24"/>
                <w:lang w:eastAsia="ru-RU"/>
              </w:rPr>
              <w:t>Хадижат</w:t>
            </w:r>
            <w:proofErr w:type="spellEnd"/>
          </w:p>
        </w:tc>
        <w:tc>
          <w:tcPr>
            <w:tcW w:w="2268" w:type="dxa"/>
          </w:tcPr>
          <w:p w:rsidR="00786824" w:rsidRPr="007E64AD" w:rsidRDefault="00786824" w:rsidP="006B30F7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4536" w:type="dxa"/>
          </w:tcPr>
          <w:p w:rsidR="00786824" w:rsidRPr="007E64AD" w:rsidRDefault="00786824" w:rsidP="006B30F7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proofErr w:type="spellStart"/>
            <w:r w:rsidRPr="007E64AD">
              <w:rPr>
                <w:rFonts w:eastAsia="Times New Roman" w:cs="Times New Roman"/>
                <w:color w:val="333333"/>
                <w:szCs w:val="24"/>
                <w:lang w:eastAsia="ru-RU"/>
              </w:rPr>
              <w:t>СаидоваАржанМухаммедсайгидовна</w:t>
            </w:r>
            <w:proofErr w:type="spellEnd"/>
          </w:p>
        </w:tc>
      </w:tr>
      <w:tr w:rsidR="00786824" w:rsidRPr="007E64AD" w:rsidTr="006B30F7">
        <w:tc>
          <w:tcPr>
            <w:tcW w:w="959" w:type="dxa"/>
          </w:tcPr>
          <w:p w:rsidR="00786824" w:rsidRPr="007E64AD" w:rsidRDefault="00786824" w:rsidP="006B30F7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color w:val="333333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:rsidR="00786824" w:rsidRPr="007E64AD" w:rsidRDefault="00786824" w:rsidP="006B30F7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Юсупова </w:t>
            </w:r>
            <w:proofErr w:type="spellStart"/>
            <w:r w:rsidRPr="007E64AD">
              <w:rPr>
                <w:rFonts w:eastAsia="Times New Roman" w:cs="Times New Roman"/>
                <w:color w:val="333333"/>
                <w:szCs w:val="24"/>
                <w:lang w:eastAsia="ru-RU"/>
              </w:rPr>
              <w:t>Салимат</w:t>
            </w:r>
            <w:proofErr w:type="spellEnd"/>
          </w:p>
        </w:tc>
        <w:tc>
          <w:tcPr>
            <w:tcW w:w="2268" w:type="dxa"/>
          </w:tcPr>
          <w:p w:rsidR="00786824" w:rsidRPr="007E64AD" w:rsidRDefault="00786824" w:rsidP="006B30F7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4536" w:type="dxa"/>
          </w:tcPr>
          <w:p w:rsidR="00786824" w:rsidRPr="007E64AD" w:rsidRDefault="00786824" w:rsidP="006B30F7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Гаджиева </w:t>
            </w:r>
            <w:proofErr w:type="spellStart"/>
            <w:r w:rsidRPr="007E64AD">
              <w:rPr>
                <w:rFonts w:eastAsia="Times New Roman" w:cs="Times New Roman"/>
                <w:color w:val="333333"/>
                <w:szCs w:val="24"/>
                <w:lang w:eastAsia="ru-RU"/>
              </w:rPr>
              <w:t>АсиятМагомедхановна</w:t>
            </w:r>
            <w:proofErr w:type="spellEnd"/>
          </w:p>
        </w:tc>
      </w:tr>
    </w:tbl>
    <w:p w:rsidR="000F349B" w:rsidRPr="007E64AD" w:rsidRDefault="00786824" w:rsidP="000F349B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7E64AD">
        <w:rPr>
          <w:rFonts w:eastAsia="Times New Roman" w:cs="Times New Roman"/>
          <w:b/>
          <w:color w:val="333333"/>
          <w:szCs w:val="24"/>
          <w:lang w:eastAsia="ru-RU"/>
        </w:rPr>
        <w:t xml:space="preserve">На «5» и «4» завершили </w:t>
      </w:r>
      <w:r w:rsidRPr="007E64AD">
        <w:rPr>
          <w:rFonts w:eastAsia="Times New Roman" w:cs="Times New Roman"/>
          <w:b/>
          <w:color w:val="333333"/>
          <w:szCs w:val="24"/>
          <w:lang w:val="en-US" w:eastAsia="ru-RU"/>
        </w:rPr>
        <w:t>I</w:t>
      </w:r>
      <w:r w:rsidRPr="007E64AD">
        <w:rPr>
          <w:rFonts w:eastAsia="Times New Roman" w:cs="Times New Roman"/>
          <w:b/>
          <w:color w:val="333333"/>
          <w:szCs w:val="24"/>
          <w:lang w:eastAsia="ru-RU"/>
        </w:rPr>
        <w:t xml:space="preserve"> четверть</w:t>
      </w:r>
      <w:proofErr w:type="gramStart"/>
      <w:r w:rsidRPr="007E64AD">
        <w:rPr>
          <w:rFonts w:eastAsia="Times New Roman" w:cs="Times New Roman"/>
          <w:b/>
          <w:color w:val="333333"/>
          <w:szCs w:val="24"/>
          <w:lang w:eastAsia="ru-RU"/>
        </w:rPr>
        <w:t xml:space="preserve"> :</w:t>
      </w:r>
      <w:proofErr w:type="gramEnd"/>
    </w:p>
    <w:p w:rsidR="007E184A" w:rsidRPr="007E64AD" w:rsidRDefault="007E184A" w:rsidP="007E184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7E64AD">
        <w:rPr>
          <w:rFonts w:eastAsia="Times New Roman" w:cs="Times New Roman"/>
          <w:color w:val="333333"/>
          <w:szCs w:val="24"/>
          <w:lang w:eastAsia="ru-RU"/>
        </w:rPr>
        <w:t xml:space="preserve">1 ступень- </w:t>
      </w:r>
      <w:r w:rsidR="00522CC8" w:rsidRPr="007E64AD">
        <w:rPr>
          <w:rFonts w:eastAsia="Times New Roman" w:cs="Times New Roman"/>
          <w:color w:val="333333"/>
          <w:szCs w:val="24"/>
          <w:lang w:eastAsia="ru-RU"/>
        </w:rPr>
        <w:t xml:space="preserve">8 </w:t>
      </w:r>
      <w:proofErr w:type="gramStart"/>
      <w:r w:rsidR="00522CC8" w:rsidRPr="007E64AD">
        <w:rPr>
          <w:rFonts w:eastAsia="Times New Roman" w:cs="Times New Roman"/>
          <w:color w:val="333333"/>
          <w:szCs w:val="24"/>
          <w:lang w:eastAsia="ru-RU"/>
        </w:rPr>
        <w:t>обучающихся</w:t>
      </w:r>
      <w:proofErr w:type="gramEnd"/>
      <w:r w:rsidR="00522CC8" w:rsidRPr="007E64AD">
        <w:rPr>
          <w:rFonts w:eastAsia="Times New Roman" w:cs="Times New Roman"/>
          <w:color w:val="333333"/>
          <w:szCs w:val="24"/>
          <w:lang w:eastAsia="ru-RU"/>
        </w:rPr>
        <w:t xml:space="preserve"> -38% от общего количества </w:t>
      </w:r>
    </w:p>
    <w:p w:rsidR="007E184A" w:rsidRPr="007E64AD" w:rsidRDefault="007E184A" w:rsidP="007E184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7E64AD">
        <w:rPr>
          <w:rFonts w:eastAsia="Times New Roman" w:cs="Times New Roman"/>
          <w:color w:val="333333"/>
          <w:szCs w:val="24"/>
          <w:lang w:eastAsia="ru-RU"/>
        </w:rPr>
        <w:t xml:space="preserve">2 ступень- </w:t>
      </w:r>
      <w:r w:rsidR="00522CC8" w:rsidRPr="007E64AD">
        <w:rPr>
          <w:rFonts w:eastAsia="Times New Roman" w:cs="Times New Roman"/>
          <w:color w:val="333333"/>
          <w:szCs w:val="24"/>
          <w:lang w:eastAsia="ru-RU"/>
        </w:rPr>
        <w:t>5 обучающихся-13,5%  от общего количества</w:t>
      </w:r>
    </w:p>
    <w:p w:rsidR="00786824" w:rsidRPr="007E64AD" w:rsidRDefault="007E184A" w:rsidP="007E184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7E64AD">
        <w:rPr>
          <w:rFonts w:eastAsia="Times New Roman" w:cs="Times New Roman"/>
          <w:color w:val="333333"/>
          <w:szCs w:val="24"/>
          <w:lang w:eastAsia="ru-RU"/>
        </w:rPr>
        <w:t xml:space="preserve">всего по школе- </w:t>
      </w:r>
      <w:r w:rsidR="00522CC8" w:rsidRPr="007E64AD">
        <w:rPr>
          <w:rFonts w:eastAsia="Times New Roman" w:cs="Times New Roman"/>
          <w:color w:val="333333"/>
          <w:szCs w:val="24"/>
          <w:lang w:eastAsia="ru-RU"/>
        </w:rPr>
        <w:t>1</w:t>
      </w:r>
      <w:r w:rsidR="00786824" w:rsidRPr="007E64AD">
        <w:rPr>
          <w:rFonts w:eastAsia="Times New Roman" w:cs="Times New Roman"/>
          <w:color w:val="333333"/>
          <w:szCs w:val="24"/>
          <w:lang w:eastAsia="ru-RU"/>
        </w:rPr>
        <w:t>2</w:t>
      </w:r>
      <w:r w:rsidR="00522CC8" w:rsidRPr="007E64AD">
        <w:rPr>
          <w:rFonts w:eastAsia="Times New Roman" w:cs="Times New Roman"/>
          <w:color w:val="333333"/>
          <w:szCs w:val="24"/>
          <w:lang w:eastAsia="ru-RU"/>
        </w:rPr>
        <w:t xml:space="preserve"> хорошистов </w:t>
      </w:r>
      <w:r w:rsidR="00786824" w:rsidRPr="007E64AD">
        <w:rPr>
          <w:rFonts w:eastAsia="Times New Roman" w:cs="Times New Roman"/>
          <w:color w:val="333333"/>
          <w:szCs w:val="24"/>
          <w:lang w:eastAsia="ru-RU"/>
        </w:rPr>
        <w:t>- 24,5</w:t>
      </w:r>
      <w:r w:rsidR="00522CC8" w:rsidRPr="007E64AD">
        <w:rPr>
          <w:rFonts w:eastAsia="Times New Roman" w:cs="Times New Roman"/>
          <w:color w:val="333333"/>
          <w:szCs w:val="24"/>
          <w:lang w:eastAsia="ru-RU"/>
        </w:rPr>
        <w:t>% от общего количества</w:t>
      </w:r>
    </w:p>
    <w:p w:rsidR="00786824" w:rsidRPr="007E64AD" w:rsidRDefault="00786824" w:rsidP="007E184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7E64AD">
        <w:rPr>
          <w:rFonts w:eastAsia="Times New Roman" w:cs="Times New Roman"/>
          <w:color w:val="333333"/>
          <w:szCs w:val="24"/>
          <w:lang w:eastAsia="ru-RU"/>
        </w:rPr>
        <w:t xml:space="preserve">Успеваемость и  качество знания по классам </w:t>
      </w:r>
      <w:proofErr w:type="gramStart"/>
      <w:r w:rsidRPr="007E64AD">
        <w:rPr>
          <w:rFonts w:eastAsia="Times New Roman" w:cs="Times New Roman"/>
          <w:color w:val="333333"/>
          <w:szCs w:val="24"/>
          <w:lang w:eastAsia="ru-RU"/>
        </w:rPr>
        <w:t>показан</w:t>
      </w:r>
      <w:proofErr w:type="gramEnd"/>
      <w:r w:rsidRPr="007E64AD">
        <w:rPr>
          <w:rFonts w:eastAsia="Times New Roman" w:cs="Times New Roman"/>
          <w:color w:val="333333"/>
          <w:szCs w:val="24"/>
          <w:lang w:eastAsia="ru-RU"/>
        </w:rPr>
        <w:t xml:space="preserve"> ниже в таблице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1275"/>
        <w:gridCol w:w="1701"/>
        <w:gridCol w:w="4643"/>
      </w:tblGrid>
      <w:tr w:rsidR="002D1D20" w:rsidRPr="007E64AD" w:rsidTr="002D1D20">
        <w:tc>
          <w:tcPr>
            <w:tcW w:w="1242" w:type="dxa"/>
          </w:tcPr>
          <w:p w:rsidR="002D1D20" w:rsidRPr="007E64AD" w:rsidRDefault="002D1D20" w:rsidP="007E184A">
            <w:pPr>
              <w:spacing w:after="150"/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560" w:type="dxa"/>
          </w:tcPr>
          <w:p w:rsidR="002D1D20" w:rsidRPr="007E64AD" w:rsidRDefault="002D1D20" w:rsidP="007E184A">
            <w:pPr>
              <w:spacing w:after="150"/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  <w:t xml:space="preserve">Успеваемость </w:t>
            </w:r>
          </w:p>
        </w:tc>
        <w:tc>
          <w:tcPr>
            <w:tcW w:w="1275" w:type="dxa"/>
          </w:tcPr>
          <w:p w:rsidR="002D1D20" w:rsidRPr="007E64AD" w:rsidRDefault="002D1D20" w:rsidP="007E184A">
            <w:pPr>
              <w:spacing w:after="150"/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  <w:t xml:space="preserve">Качество </w:t>
            </w:r>
          </w:p>
        </w:tc>
        <w:tc>
          <w:tcPr>
            <w:tcW w:w="1701" w:type="dxa"/>
          </w:tcPr>
          <w:p w:rsidR="002D1D20" w:rsidRPr="007E64AD" w:rsidRDefault="002D1D20" w:rsidP="007E184A">
            <w:pPr>
              <w:spacing w:after="150"/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  <w:t>Средний балл</w:t>
            </w:r>
          </w:p>
        </w:tc>
        <w:tc>
          <w:tcPr>
            <w:tcW w:w="4643" w:type="dxa"/>
          </w:tcPr>
          <w:p w:rsidR="002D1D20" w:rsidRPr="007E64AD" w:rsidRDefault="002D1D20" w:rsidP="007E184A">
            <w:pPr>
              <w:spacing w:after="150"/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  <w:t xml:space="preserve">Классный руководитель </w:t>
            </w:r>
          </w:p>
        </w:tc>
      </w:tr>
      <w:tr w:rsidR="002D1D20" w:rsidRPr="007E64AD" w:rsidTr="002D1D20">
        <w:tc>
          <w:tcPr>
            <w:tcW w:w="1242" w:type="dxa"/>
          </w:tcPr>
          <w:p w:rsidR="002D1D20" w:rsidRPr="007E64AD" w:rsidRDefault="002D1D20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2 класс </w:t>
            </w:r>
          </w:p>
        </w:tc>
        <w:tc>
          <w:tcPr>
            <w:tcW w:w="1560" w:type="dxa"/>
          </w:tcPr>
          <w:p w:rsidR="002D1D20" w:rsidRPr="007E64AD" w:rsidRDefault="002D1D20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color w:val="333333"/>
                <w:szCs w:val="24"/>
                <w:lang w:eastAsia="ru-RU"/>
              </w:rPr>
              <w:t>98,7%</w:t>
            </w:r>
          </w:p>
        </w:tc>
        <w:tc>
          <w:tcPr>
            <w:tcW w:w="1275" w:type="dxa"/>
          </w:tcPr>
          <w:p w:rsidR="002D1D20" w:rsidRPr="007E64AD" w:rsidRDefault="002D1D20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color w:val="333333"/>
                <w:szCs w:val="24"/>
                <w:lang w:eastAsia="ru-RU"/>
              </w:rPr>
              <w:t>70%</w:t>
            </w:r>
          </w:p>
        </w:tc>
        <w:tc>
          <w:tcPr>
            <w:tcW w:w="1701" w:type="dxa"/>
          </w:tcPr>
          <w:p w:rsidR="002D1D20" w:rsidRPr="007E64AD" w:rsidRDefault="002D1D20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color w:val="333333"/>
                <w:szCs w:val="24"/>
                <w:lang w:eastAsia="ru-RU"/>
              </w:rPr>
              <w:t>4</w:t>
            </w:r>
          </w:p>
        </w:tc>
        <w:tc>
          <w:tcPr>
            <w:tcW w:w="4643" w:type="dxa"/>
          </w:tcPr>
          <w:p w:rsidR="002D1D20" w:rsidRPr="007E64AD" w:rsidRDefault="002D1D20" w:rsidP="007E184A">
            <w:pPr>
              <w:spacing w:after="150"/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</w:pPr>
            <w:proofErr w:type="spellStart"/>
            <w:r w:rsidRPr="007E64AD"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  <w:t>СиражудиноваМеседоМагомедалиевна</w:t>
            </w:r>
            <w:proofErr w:type="spellEnd"/>
          </w:p>
        </w:tc>
      </w:tr>
      <w:tr w:rsidR="002D1D20" w:rsidRPr="007E64AD" w:rsidTr="002D1D20">
        <w:tc>
          <w:tcPr>
            <w:tcW w:w="1242" w:type="dxa"/>
          </w:tcPr>
          <w:p w:rsidR="002D1D20" w:rsidRPr="007E64AD" w:rsidRDefault="002D1D20">
            <w:pPr>
              <w:rPr>
                <w:rFonts w:cs="Times New Roman"/>
              </w:rPr>
            </w:pPr>
            <w:r w:rsidRPr="007E64AD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3 класс </w:t>
            </w:r>
          </w:p>
        </w:tc>
        <w:tc>
          <w:tcPr>
            <w:tcW w:w="1560" w:type="dxa"/>
          </w:tcPr>
          <w:p w:rsidR="002D1D20" w:rsidRPr="007E64AD" w:rsidRDefault="002D1D20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color w:val="333333"/>
                <w:szCs w:val="24"/>
                <w:lang w:eastAsia="ru-RU"/>
              </w:rPr>
              <w:t>100%</w:t>
            </w:r>
          </w:p>
        </w:tc>
        <w:tc>
          <w:tcPr>
            <w:tcW w:w="1275" w:type="dxa"/>
          </w:tcPr>
          <w:p w:rsidR="002D1D20" w:rsidRPr="007E64AD" w:rsidRDefault="002D1D20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color w:val="333333"/>
                <w:szCs w:val="24"/>
                <w:lang w:eastAsia="ru-RU"/>
              </w:rPr>
              <w:t>79%</w:t>
            </w:r>
          </w:p>
        </w:tc>
        <w:tc>
          <w:tcPr>
            <w:tcW w:w="1701" w:type="dxa"/>
          </w:tcPr>
          <w:p w:rsidR="002D1D20" w:rsidRPr="007E64AD" w:rsidRDefault="002D1D20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color w:val="333333"/>
                <w:szCs w:val="24"/>
                <w:lang w:eastAsia="ru-RU"/>
              </w:rPr>
              <w:t>4,3</w:t>
            </w:r>
          </w:p>
        </w:tc>
        <w:tc>
          <w:tcPr>
            <w:tcW w:w="4643" w:type="dxa"/>
          </w:tcPr>
          <w:p w:rsidR="002D1D20" w:rsidRPr="007E64AD" w:rsidRDefault="002D1D20" w:rsidP="007E184A">
            <w:pPr>
              <w:spacing w:after="150"/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</w:pPr>
            <w:proofErr w:type="spellStart"/>
            <w:r w:rsidRPr="007E64AD"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  <w:t>Лабазанова</w:t>
            </w:r>
            <w:proofErr w:type="spellEnd"/>
            <w:r w:rsidRPr="007E64AD"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  <w:t xml:space="preserve"> Патимат </w:t>
            </w:r>
            <w:proofErr w:type="spellStart"/>
            <w:r w:rsidRPr="007E64AD"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  <w:t>Супьяновна</w:t>
            </w:r>
            <w:proofErr w:type="spellEnd"/>
          </w:p>
        </w:tc>
      </w:tr>
      <w:tr w:rsidR="002D1D20" w:rsidRPr="007E64AD" w:rsidTr="002D1D20">
        <w:tc>
          <w:tcPr>
            <w:tcW w:w="1242" w:type="dxa"/>
          </w:tcPr>
          <w:p w:rsidR="002D1D20" w:rsidRPr="007E64AD" w:rsidRDefault="002D1D20">
            <w:pPr>
              <w:rPr>
                <w:rFonts w:cs="Times New Roman"/>
              </w:rPr>
            </w:pPr>
            <w:r w:rsidRPr="007E64AD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4 класс </w:t>
            </w:r>
          </w:p>
        </w:tc>
        <w:tc>
          <w:tcPr>
            <w:tcW w:w="1560" w:type="dxa"/>
          </w:tcPr>
          <w:p w:rsidR="002D1D20" w:rsidRPr="007E64AD" w:rsidRDefault="002D1D20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color w:val="333333"/>
                <w:szCs w:val="24"/>
                <w:lang w:eastAsia="ru-RU"/>
              </w:rPr>
              <w:t>100%</w:t>
            </w:r>
          </w:p>
        </w:tc>
        <w:tc>
          <w:tcPr>
            <w:tcW w:w="1275" w:type="dxa"/>
          </w:tcPr>
          <w:p w:rsidR="002D1D20" w:rsidRPr="007E64AD" w:rsidRDefault="002D1D20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color w:val="333333"/>
                <w:szCs w:val="24"/>
                <w:lang w:eastAsia="ru-RU"/>
              </w:rPr>
              <w:t>76%</w:t>
            </w:r>
          </w:p>
        </w:tc>
        <w:tc>
          <w:tcPr>
            <w:tcW w:w="1701" w:type="dxa"/>
          </w:tcPr>
          <w:p w:rsidR="002D1D20" w:rsidRPr="007E64AD" w:rsidRDefault="002D1D20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color w:val="333333"/>
                <w:szCs w:val="24"/>
                <w:lang w:eastAsia="ru-RU"/>
              </w:rPr>
              <w:t>4,4</w:t>
            </w:r>
          </w:p>
        </w:tc>
        <w:tc>
          <w:tcPr>
            <w:tcW w:w="4643" w:type="dxa"/>
          </w:tcPr>
          <w:p w:rsidR="002D1D20" w:rsidRPr="007E64AD" w:rsidRDefault="002D1D20" w:rsidP="007E184A">
            <w:pPr>
              <w:spacing w:after="150"/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</w:pPr>
            <w:proofErr w:type="spellStart"/>
            <w:r w:rsidRPr="007E64AD"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  <w:t>СаидоваАржанМухаммедсайгидовна</w:t>
            </w:r>
            <w:proofErr w:type="spellEnd"/>
          </w:p>
        </w:tc>
      </w:tr>
      <w:tr w:rsidR="002D1D20" w:rsidRPr="007E64AD" w:rsidTr="002D1D20">
        <w:tc>
          <w:tcPr>
            <w:tcW w:w="1242" w:type="dxa"/>
          </w:tcPr>
          <w:p w:rsidR="002D1D20" w:rsidRPr="007E64AD" w:rsidRDefault="002D1D20">
            <w:pPr>
              <w:rPr>
                <w:rFonts w:cs="Times New Roman"/>
              </w:rPr>
            </w:pPr>
            <w:r w:rsidRPr="007E64AD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5 класс </w:t>
            </w:r>
          </w:p>
        </w:tc>
        <w:tc>
          <w:tcPr>
            <w:tcW w:w="1560" w:type="dxa"/>
          </w:tcPr>
          <w:p w:rsidR="002D1D20" w:rsidRPr="007E64AD" w:rsidRDefault="001702F0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color w:val="333333"/>
                <w:szCs w:val="24"/>
                <w:lang w:eastAsia="ru-RU"/>
              </w:rPr>
              <w:t>100%</w:t>
            </w:r>
          </w:p>
        </w:tc>
        <w:tc>
          <w:tcPr>
            <w:tcW w:w="1275" w:type="dxa"/>
          </w:tcPr>
          <w:p w:rsidR="002D1D20" w:rsidRPr="007E64AD" w:rsidRDefault="001702F0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color w:val="333333"/>
                <w:szCs w:val="24"/>
                <w:lang w:eastAsia="ru-RU"/>
              </w:rPr>
              <w:t>66%</w:t>
            </w:r>
          </w:p>
        </w:tc>
        <w:tc>
          <w:tcPr>
            <w:tcW w:w="1701" w:type="dxa"/>
          </w:tcPr>
          <w:p w:rsidR="002D1D20" w:rsidRPr="007E64AD" w:rsidRDefault="001702F0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color w:val="333333"/>
                <w:szCs w:val="24"/>
                <w:lang w:eastAsia="ru-RU"/>
              </w:rPr>
              <w:t>4,1</w:t>
            </w:r>
          </w:p>
        </w:tc>
        <w:tc>
          <w:tcPr>
            <w:tcW w:w="4643" w:type="dxa"/>
          </w:tcPr>
          <w:p w:rsidR="002D1D20" w:rsidRPr="007E64AD" w:rsidRDefault="001702F0" w:rsidP="007E184A">
            <w:pPr>
              <w:spacing w:after="150"/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  <w:t xml:space="preserve">Исаева Патимат </w:t>
            </w:r>
            <w:proofErr w:type="spellStart"/>
            <w:r w:rsidRPr="007E64AD"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  <w:t>Ахмедгаджиевна</w:t>
            </w:r>
            <w:proofErr w:type="spellEnd"/>
          </w:p>
        </w:tc>
      </w:tr>
      <w:tr w:rsidR="002D1D20" w:rsidRPr="007E64AD" w:rsidTr="002D1D20">
        <w:tc>
          <w:tcPr>
            <w:tcW w:w="1242" w:type="dxa"/>
          </w:tcPr>
          <w:p w:rsidR="002D1D20" w:rsidRPr="007E64AD" w:rsidRDefault="002D1D20">
            <w:pPr>
              <w:rPr>
                <w:rFonts w:cs="Times New Roman"/>
              </w:rPr>
            </w:pPr>
            <w:r w:rsidRPr="007E64AD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6 класс </w:t>
            </w:r>
          </w:p>
        </w:tc>
        <w:tc>
          <w:tcPr>
            <w:tcW w:w="1560" w:type="dxa"/>
          </w:tcPr>
          <w:p w:rsidR="002D1D20" w:rsidRPr="007E64AD" w:rsidRDefault="001702F0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color w:val="333333"/>
                <w:szCs w:val="24"/>
                <w:lang w:eastAsia="ru-RU"/>
              </w:rPr>
              <w:t>100%</w:t>
            </w:r>
          </w:p>
        </w:tc>
        <w:tc>
          <w:tcPr>
            <w:tcW w:w="1275" w:type="dxa"/>
          </w:tcPr>
          <w:p w:rsidR="002D1D20" w:rsidRPr="007E64AD" w:rsidRDefault="001702F0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color w:val="333333"/>
                <w:szCs w:val="24"/>
                <w:lang w:eastAsia="ru-RU"/>
              </w:rPr>
              <w:t>66%</w:t>
            </w:r>
          </w:p>
        </w:tc>
        <w:tc>
          <w:tcPr>
            <w:tcW w:w="1701" w:type="dxa"/>
          </w:tcPr>
          <w:p w:rsidR="002D1D20" w:rsidRPr="007E64AD" w:rsidRDefault="001702F0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color w:val="333333"/>
                <w:szCs w:val="24"/>
                <w:lang w:eastAsia="ru-RU"/>
              </w:rPr>
              <w:t>4,1</w:t>
            </w:r>
          </w:p>
        </w:tc>
        <w:tc>
          <w:tcPr>
            <w:tcW w:w="4643" w:type="dxa"/>
          </w:tcPr>
          <w:p w:rsidR="002D1D20" w:rsidRPr="007E64AD" w:rsidRDefault="001702F0" w:rsidP="007E184A">
            <w:pPr>
              <w:spacing w:after="150"/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</w:pPr>
            <w:proofErr w:type="spellStart"/>
            <w:r w:rsidRPr="007E64AD"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  <w:t>ИсраиловаАзинат</w:t>
            </w:r>
            <w:proofErr w:type="spellEnd"/>
            <w:r w:rsidRPr="007E64AD"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  <w:t xml:space="preserve"> Магомедовна </w:t>
            </w:r>
          </w:p>
        </w:tc>
      </w:tr>
      <w:tr w:rsidR="001702F0" w:rsidRPr="007E64AD" w:rsidTr="002D1D20">
        <w:tc>
          <w:tcPr>
            <w:tcW w:w="1242" w:type="dxa"/>
          </w:tcPr>
          <w:p w:rsidR="001702F0" w:rsidRPr="007E64AD" w:rsidRDefault="001702F0">
            <w:pPr>
              <w:rPr>
                <w:rFonts w:cs="Times New Roman"/>
              </w:rPr>
            </w:pPr>
            <w:r w:rsidRPr="007E64AD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7 класс </w:t>
            </w:r>
          </w:p>
        </w:tc>
        <w:tc>
          <w:tcPr>
            <w:tcW w:w="1560" w:type="dxa"/>
          </w:tcPr>
          <w:p w:rsidR="001702F0" w:rsidRPr="007E64AD" w:rsidRDefault="001702F0">
            <w:pPr>
              <w:rPr>
                <w:rFonts w:cs="Times New Roman"/>
              </w:rPr>
            </w:pPr>
            <w:r w:rsidRPr="007E64AD">
              <w:rPr>
                <w:rFonts w:eastAsia="Times New Roman" w:cs="Times New Roman"/>
                <w:color w:val="333333"/>
                <w:szCs w:val="24"/>
                <w:lang w:eastAsia="ru-RU"/>
              </w:rPr>
              <w:t>100%</w:t>
            </w:r>
          </w:p>
        </w:tc>
        <w:tc>
          <w:tcPr>
            <w:tcW w:w="1275" w:type="dxa"/>
          </w:tcPr>
          <w:p w:rsidR="001702F0" w:rsidRPr="007E64AD" w:rsidRDefault="001702F0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color w:val="333333"/>
                <w:szCs w:val="24"/>
                <w:lang w:eastAsia="ru-RU"/>
              </w:rPr>
              <w:t>60,5%</w:t>
            </w:r>
          </w:p>
        </w:tc>
        <w:tc>
          <w:tcPr>
            <w:tcW w:w="1701" w:type="dxa"/>
          </w:tcPr>
          <w:p w:rsidR="001702F0" w:rsidRPr="007E64AD" w:rsidRDefault="001702F0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color w:val="333333"/>
                <w:szCs w:val="24"/>
                <w:lang w:eastAsia="ru-RU"/>
              </w:rPr>
              <w:t>3,8</w:t>
            </w:r>
          </w:p>
        </w:tc>
        <w:tc>
          <w:tcPr>
            <w:tcW w:w="4643" w:type="dxa"/>
          </w:tcPr>
          <w:p w:rsidR="001702F0" w:rsidRPr="007E64AD" w:rsidRDefault="001702F0" w:rsidP="007E184A">
            <w:pPr>
              <w:spacing w:after="150"/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  <w:t xml:space="preserve">Гаджиева </w:t>
            </w:r>
            <w:proofErr w:type="spellStart"/>
            <w:r w:rsidRPr="007E64AD"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  <w:t>АсиятМагомедхановна</w:t>
            </w:r>
            <w:proofErr w:type="spellEnd"/>
          </w:p>
        </w:tc>
      </w:tr>
      <w:tr w:rsidR="001702F0" w:rsidRPr="007E64AD" w:rsidTr="002D1D20">
        <w:tc>
          <w:tcPr>
            <w:tcW w:w="1242" w:type="dxa"/>
          </w:tcPr>
          <w:p w:rsidR="001702F0" w:rsidRPr="007E64AD" w:rsidRDefault="001702F0">
            <w:pPr>
              <w:rPr>
                <w:rFonts w:cs="Times New Roman"/>
              </w:rPr>
            </w:pPr>
            <w:r w:rsidRPr="007E64AD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8 класс </w:t>
            </w:r>
          </w:p>
        </w:tc>
        <w:tc>
          <w:tcPr>
            <w:tcW w:w="1560" w:type="dxa"/>
          </w:tcPr>
          <w:p w:rsidR="001702F0" w:rsidRPr="007E64AD" w:rsidRDefault="001702F0">
            <w:pPr>
              <w:rPr>
                <w:rFonts w:cs="Times New Roman"/>
              </w:rPr>
            </w:pPr>
            <w:r w:rsidRPr="007E64AD">
              <w:rPr>
                <w:rFonts w:eastAsia="Times New Roman" w:cs="Times New Roman"/>
                <w:color w:val="333333"/>
                <w:szCs w:val="24"/>
                <w:lang w:eastAsia="ru-RU"/>
              </w:rPr>
              <w:t>100%</w:t>
            </w:r>
          </w:p>
        </w:tc>
        <w:tc>
          <w:tcPr>
            <w:tcW w:w="1275" w:type="dxa"/>
          </w:tcPr>
          <w:p w:rsidR="001702F0" w:rsidRPr="007E64AD" w:rsidRDefault="001702F0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color w:val="333333"/>
                <w:szCs w:val="24"/>
                <w:lang w:eastAsia="ru-RU"/>
              </w:rPr>
              <w:t>70,6%</w:t>
            </w:r>
          </w:p>
        </w:tc>
        <w:tc>
          <w:tcPr>
            <w:tcW w:w="1701" w:type="dxa"/>
          </w:tcPr>
          <w:p w:rsidR="001702F0" w:rsidRPr="007E64AD" w:rsidRDefault="001702F0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color w:val="333333"/>
                <w:szCs w:val="24"/>
                <w:lang w:eastAsia="ru-RU"/>
              </w:rPr>
              <w:t>4</w:t>
            </w:r>
          </w:p>
        </w:tc>
        <w:tc>
          <w:tcPr>
            <w:tcW w:w="4643" w:type="dxa"/>
          </w:tcPr>
          <w:p w:rsidR="001702F0" w:rsidRPr="007E64AD" w:rsidRDefault="001702F0" w:rsidP="007E184A">
            <w:pPr>
              <w:spacing w:after="150"/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  <w:t xml:space="preserve">Исаева </w:t>
            </w:r>
            <w:proofErr w:type="spellStart"/>
            <w:r w:rsidRPr="007E64AD"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  <w:t>РисалатАхмадулаевна</w:t>
            </w:r>
            <w:proofErr w:type="spellEnd"/>
          </w:p>
        </w:tc>
      </w:tr>
      <w:tr w:rsidR="001702F0" w:rsidRPr="007E64AD" w:rsidTr="002D1D20">
        <w:tc>
          <w:tcPr>
            <w:tcW w:w="1242" w:type="dxa"/>
          </w:tcPr>
          <w:p w:rsidR="001702F0" w:rsidRPr="007E64AD" w:rsidRDefault="001702F0">
            <w:pPr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color w:val="333333"/>
                <w:szCs w:val="24"/>
                <w:lang w:eastAsia="ru-RU"/>
              </w:rPr>
              <w:t>9 класс</w:t>
            </w:r>
          </w:p>
        </w:tc>
        <w:tc>
          <w:tcPr>
            <w:tcW w:w="1560" w:type="dxa"/>
          </w:tcPr>
          <w:p w:rsidR="001702F0" w:rsidRPr="007E64AD" w:rsidRDefault="001702F0">
            <w:pPr>
              <w:rPr>
                <w:rFonts w:cs="Times New Roman"/>
              </w:rPr>
            </w:pPr>
            <w:r w:rsidRPr="007E64AD">
              <w:rPr>
                <w:rFonts w:eastAsia="Times New Roman" w:cs="Times New Roman"/>
                <w:color w:val="333333"/>
                <w:szCs w:val="24"/>
                <w:lang w:eastAsia="ru-RU"/>
              </w:rPr>
              <w:t>100%</w:t>
            </w:r>
          </w:p>
        </w:tc>
        <w:tc>
          <w:tcPr>
            <w:tcW w:w="1275" w:type="dxa"/>
          </w:tcPr>
          <w:p w:rsidR="001702F0" w:rsidRPr="007E64AD" w:rsidRDefault="001702F0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color w:val="333333"/>
                <w:szCs w:val="24"/>
                <w:lang w:eastAsia="ru-RU"/>
              </w:rPr>
              <w:t>66,7%</w:t>
            </w:r>
          </w:p>
        </w:tc>
        <w:tc>
          <w:tcPr>
            <w:tcW w:w="1701" w:type="dxa"/>
          </w:tcPr>
          <w:p w:rsidR="001702F0" w:rsidRPr="007E64AD" w:rsidRDefault="001702F0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E64AD">
              <w:rPr>
                <w:rFonts w:eastAsia="Times New Roman" w:cs="Times New Roman"/>
                <w:color w:val="333333"/>
                <w:szCs w:val="24"/>
                <w:lang w:eastAsia="ru-RU"/>
              </w:rPr>
              <w:t>4,1</w:t>
            </w:r>
          </w:p>
        </w:tc>
        <w:tc>
          <w:tcPr>
            <w:tcW w:w="4643" w:type="dxa"/>
          </w:tcPr>
          <w:p w:rsidR="001702F0" w:rsidRPr="007E64AD" w:rsidRDefault="001702F0" w:rsidP="007E184A">
            <w:pPr>
              <w:spacing w:after="150"/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</w:pPr>
            <w:proofErr w:type="spellStart"/>
            <w:r w:rsidRPr="007E64AD"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  <w:t>Исмаилова</w:t>
            </w:r>
            <w:proofErr w:type="spellEnd"/>
            <w:r w:rsidRPr="007E64AD"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  <w:t xml:space="preserve"> Патимат </w:t>
            </w:r>
            <w:proofErr w:type="spellStart"/>
            <w:r w:rsidRPr="007E64AD">
              <w:rPr>
                <w:rFonts w:eastAsia="Times New Roman" w:cs="Times New Roman"/>
                <w:color w:val="333333"/>
                <w:sz w:val="22"/>
                <w:szCs w:val="24"/>
                <w:lang w:eastAsia="ru-RU"/>
              </w:rPr>
              <w:t>Исмаиловна</w:t>
            </w:r>
            <w:proofErr w:type="spellEnd"/>
          </w:p>
        </w:tc>
      </w:tr>
    </w:tbl>
    <w:p w:rsidR="007C49C5" w:rsidRPr="007E64AD" w:rsidRDefault="007C49C5" w:rsidP="007E184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7E64AD">
        <w:rPr>
          <w:rFonts w:eastAsia="Times New Roman" w:cs="Times New Roman"/>
          <w:b/>
          <w:color w:val="333333"/>
          <w:szCs w:val="24"/>
          <w:lang w:eastAsia="ru-RU"/>
        </w:rPr>
        <w:t>С одной «3»</w:t>
      </w:r>
      <w:r w:rsidRPr="007E64AD">
        <w:rPr>
          <w:rFonts w:eastAsia="Times New Roman" w:cs="Times New Roman"/>
          <w:color w:val="333333"/>
          <w:szCs w:val="24"/>
          <w:lang w:eastAsia="ru-RU"/>
        </w:rPr>
        <w:t xml:space="preserve"> Магомаева </w:t>
      </w:r>
      <w:proofErr w:type="spellStart"/>
      <w:r w:rsidRPr="007E64AD">
        <w:rPr>
          <w:rFonts w:eastAsia="Times New Roman" w:cs="Times New Roman"/>
          <w:color w:val="333333"/>
          <w:szCs w:val="24"/>
          <w:lang w:eastAsia="ru-RU"/>
        </w:rPr>
        <w:t>Залпият</w:t>
      </w:r>
      <w:proofErr w:type="spellEnd"/>
      <w:r w:rsidRPr="007E64AD">
        <w:rPr>
          <w:rFonts w:eastAsia="Times New Roman" w:cs="Times New Roman"/>
          <w:color w:val="333333"/>
          <w:szCs w:val="24"/>
          <w:lang w:eastAsia="ru-RU"/>
        </w:rPr>
        <w:t xml:space="preserve"> ученица 6 класса по предмету «География» учитель </w:t>
      </w:r>
      <w:proofErr w:type="gramStart"/>
      <w:r w:rsidRPr="007E64AD">
        <w:rPr>
          <w:rFonts w:eastAsia="Times New Roman" w:cs="Times New Roman"/>
          <w:color w:val="333333"/>
          <w:szCs w:val="24"/>
          <w:lang w:eastAsia="ru-RU"/>
        </w:rPr>
        <w:t>–</w:t>
      </w:r>
      <w:proofErr w:type="spellStart"/>
      <w:r w:rsidRPr="007E64AD">
        <w:rPr>
          <w:rFonts w:eastAsia="Times New Roman" w:cs="Times New Roman"/>
          <w:color w:val="333333"/>
          <w:szCs w:val="24"/>
          <w:lang w:eastAsia="ru-RU"/>
        </w:rPr>
        <w:t>У</w:t>
      </w:r>
      <w:proofErr w:type="gramEnd"/>
      <w:r w:rsidRPr="007E64AD">
        <w:rPr>
          <w:rFonts w:eastAsia="Times New Roman" w:cs="Times New Roman"/>
          <w:color w:val="333333"/>
          <w:szCs w:val="24"/>
          <w:lang w:eastAsia="ru-RU"/>
        </w:rPr>
        <w:t>заироваРаисатАхмедовна</w:t>
      </w:r>
      <w:proofErr w:type="spellEnd"/>
      <w:r w:rsidRPr="007E64AD">
        <w:rPr>
          <w:rFonts w:eastAsia="Times New Roman" w:cs="Times New Roman"/>
          <w:color w:val="333333"/>
          <w:szCs w:val="24"/>
          <w:lang w:eastAsia="ru-RU"/>
        </w:rPr>
        <w:t xml:space="preserve"> . </w:t>
      </w:r>
    </w:p>
    <w:p w:rsidR="002D1D20" w:rsidRPr="007E64AD" w:rsidRDefault="007C49C5" w:rsidP="007E184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7E64AD">
        <w:rPr>
          <w:rFonts w:eastAsia="Times New Roman" w:cs="Times New Roman"/>
          <w:b/>
          <w:color w:val="333333"/>
          <w:szCs w:val="24"/>
          <w:lang w:eastAsia="ru-RU"/>
        </w:rPr>
        <w:t>С одной «2»</w:t>
      </w:r>
      <w:r w:rsidRPr="007E64AD">
        <w:rPr>
          <w:rFonts w:eastAsia="Times New Roman" w:cs="Times New Roman"/>
          <w:color w:val="333333"/>
          <w:szCs w:val="24"/>
          <w:lang w:eastAsia="ru-RU"/>
        </w:rPr>
        <w:t>Шуайпов Магомед ученик 2 класса по родному язык</w:t>
      </w:r>
      <w:proofErr w:type="gramStart"/>
      <w:r w:rsidRPr="007E64AD">
        <w:rPr>
          <w:rFonts w:eastAsia="Times New Roman" w:cs="Times New Roman"/>
          <w:color w:val="333333"/>
          <w:szCs w:val="24"/>
          <w:lang w:eastAsia="ru-RU"/>
        </w:rPr>
        <w:t>у-</w:t>
      </w:r>
      <w:proofErr w:type="gramEnd"/>
      <w:r w:rsidRPr="007E64AD">
        <w:rPr>
          <w:rFonts w:eastAsia="Times New Roman" w:cs="Times New Roman"/>
          <w:color w:val="333333"/>
          <w:szCs w:val="24"/>
          <w:lang w:eastAsia="ru-RU"/>
        </w:rPr>
        <w:t xml:space="preserve"> учитель Исаева </w:t>
      </w:r>
      <w:proofErr w:type="spellStart"/>
      <w:r w:rsidRPr="007E64AD">
        <w:rPr>
          <w:rFonts w:eastAsia="Times New Roman" w:cs="Times New Roman"/>
          <w:color w:val="333333"/>
          <w:szCs w:val="24"/>
          <w:lang w:eastAsia="ru-RU"/>
        </w:rPr>
        <w:t>эльмираАхмедгаджиевна</w:t>
      </w:r>
      <w:proofErr w:type="spellEnd"/>
    </w:p>
    <w:p w:rsidR="007E184A" w:rsidRPr="007E64AD" w:rsidRDefault="007E184A" w:rsidP="007E184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7E64AD">
        <w:rPr>
          <w:rFonts w:eastAsia="Times New Roman" w:cs="Times New Roman"/>
          <w:color w:val="333333"/>
          <w:szCs w:val="24"/>
          <w:lang w:eastAsia="ru-RU"/>
        </w:rPr>
        <w:t>Качество знаний по итогам 1 четверти стабильно в</w:t>
      </w:r>
      <w:r w:rsidR="00692021" w:rsidRPr="007E64AD">
        <w:rPr>
          <w:rFonts w:eastAsia="Times New Roman" w:cs="Times New Roman"/>
          <w:color w:val="333333"/>
          <w:szCs w:val="24"/>
          <w:lang w:eastAsia="ru-RU"/>
        </w:rPr>
        <w:t>о всех классах</w:t>
      </w:r>
      <w:r w:rsidRPr="007E64AD">
        <w:rPr>
          <w:rFonts w:eastAsia="Times New Roman" w:cs="Times New Roman"/>
          <w:color w:val="333333"/>
          <w:szCs w:val="24"/>
          <w:lang w:eastAsia="ru-RU"/>
        </w:rPr>
        <w:t xml:space="preserve">. Низкое качество </w:t>
      </w:r>
      <w:r w:rsidR="00692021" w:rsidRPr="007E64AD">
        <w:rPr>
          <w:rFonts w:eastAsia="Times New Roman" w:cs="Times New Roman"/>
          <w:color w:val="333333"/>
          <w:szCs w:val="24"/>
          <w:lang w:eastAsia="ru-RU"/>
        </w:rPr>
        <w:t xml:space="preserve">по сравнению с другими классами  </w:t>
      </w:r>
      <w:r w:rsidRPr="007E64AD">
        <w:rPr>
          <w:rFonts w:eastAsia="Times New Roman" w:cs="Times New Roman"/>
          <w:color w:val="333333"/>
          <w:szCs w:val="24"/>
          <w:lang w:eastAsia="ru-RU"/>
        </w:rPr>
        <w:t>в</w:t>
      </w:r>
      <w:r w:rsidR="00692021" w:rsidRPr="007E64AD">
        <w:rPr>
          <w:rFonts w:eastAsia="Times New Roman" w:cs="Times New Roman"/>
          <w:color w:val="333333"/>
          <w:szCs w:val="24"/>
          <w:lang w:eastAsia="ru-RU"/>
        </w:rPr>
        <w:t xml:space="preserve"> 7 </w:t>
      </w:r>
      <w:r w:rsidRPr="007E64AD">
        <w:rPr>
          <w:rFonts w:eastAsia="Times New Roman" w:cs="Times New Roman"/>
          <w:color w:val="333333"/>
          <w:szCs w:val="24"/>
          <w:lang w:eastAsia="ru-RU"/>
        </w:rPr>
        <w:t xml:space="preserve"> классе</w:t>
      </w:r>
      <w:r w:rsidR="00692021" w:rsidRPr="007E64AD">
        <w:rPr>
          <w:rFonts w:eastAsia="Times New Roman" w:cs="Times New Roman"/>
          <w:color w:val="333333"/>
          <w:szCs w:val="24"/>
          <w:lang w:eastAsia="ru-RU"/>
        </w:rPr>
        <w:t xml:space="preserve">. </w:t>
      </w:r>
      <w:r w:rsidRPr="007E64AD">
        <w:rPr>
          <w:rFonts w:eastAsia="Times New Roman" w:cs="Times New Roman"/>
          <w:color w:val="333333"/>
          <w:szCs w:val="24"/>
          <w:lang w:eastAsia="ru-RU"/>
        </w:rPr>
        <w:t>На</w:t>
      </w:r>
      <w:r w:rsidR="00692021" w:rsidRPr="007E64AD">
        <w:rPr>
          <w:rFonts w:eastAsia="Times New Roman" w:cs="Times New Roman"/>
          <w:color w:val="333333"/>
          <w:szCs w:val="24"/>
          <w:lang w:eastAsia="ru-RU"/>
        </w:rPr>
        <w:t xml:space="preserve"> высоком уровне в3</w:t>
      </w:r>
      <w:r w:rsidRPr="007E64AD">
        <w:rPr>
          <w:rFonts w:eastAsia="Times New Roman" w:cs="Times New Roman"/>
          <w:color w:val="333333"/>
          <w:szCs w:val="24"/>
          <w:lang w:eastAsia="ru-RU"/>
        </w:rPr>
        <w:t xml:space="preserve"> классе</w:t>
      </w:r>
      <w:r w:rsidR="00692021" w:rsidRPr="007E64AD">
        <w:rPr>
          <w:rFonts w:eastAsia="Times New Roman" w:cs="Times New Roman"/>
          <w:color w:val="333333"/>
          <w:szCs w:val="24"/>
          <w:lang w:eastAsia="ru-RU"/>
        </w:rPr>
        <w:t>.</w:t>
      </w:r>
    </w:p>
    <w:p w:rsidR="000F349B" w:rsidRPr="007E64AD" w:rsidRDefault="007E184A" w:rsidP="007E184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7E64AD">
        <w:rPr>
          <w:rFonts w:eastAsia="Times New Roman" w:cs="Times New Roman"/>
          <w:color w:val="333333"/>
          <w:szCs w:val="24"/>
          <w:lang w:eastAsia="ru-RU"/>
        </w:rPr>
        <w:t>Сравнительный анализ с предыдущими годами показывает отрицательную динамику качества. В средн</w:t>
      </w:r>
      <w:r w:rsidR="00786824" w:rsidRPr="007E64AD">
        <w:rPr>
          <w:rFonts w:eastAsia="Times New Roman" w:cs="Times New Roman"/>
          <w:color w:val="333333"/>
          <w:szCs w:val="24"/>
          <w:lang w:eastAsia="ru-RU"/>
        </w:rPr>
        <w:t>ем качество понизилось на 3.1%</w:t>
      </w:r>
    </w:p>
    <w:p w:rsidR="007E64AD" w:rsidRPr="007E64AD" w:rsidRDefault="007E64AD" w:rsidP="007E64A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E64AD">
        <w:rPr>
          <w:b/>
          <w:color w:val="000000"/>
        </w:rPr>
        <w:t>Основные причины снижения успеваемости:</w:t>
      </w:r>
    </w:p>
    <w:p w:rsidR="007E64AD" w:rsidRPr="007E64AD" w:rsidRDefault="007E64AD" w:rsidP="007E64A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64AD">
        <w:rPr>
          <w:color w:val="000000"/>
        </w:rPr>
        <w:t>-низкие и средние учебные возможности учащихся, при усложняющемся материале;</w:t>
      </w:r>
    </w:p>
    <w:p w:rsidR="007E64AD" w:rsidRPr="007E64AD" w:rsidRDefault="007E64AD" w:rsidP="007E64A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64AD">
        <w:rPr>
          <w:color w:val="000000"/>
        </w:rPr>
        <w:t>-недостаточная работа учителей – предметников со слабоуспевающими и неуспевающими учащимися;</w:t>
      </w:r>
    </w:p>
    <w:p w:rsidR="007E64AD" w:rsidRPr="007E64AD" w:rsidRDefault="007E64AD" w:rsidP="007E64A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64AD">
        <w:rPr>
          <w:color w:val="000000"/>
        </w:rPr>
        <w:t>-снижение контроля со стороны родителей;</w:t>
      </w:r>
    </w:p>
    <w:p w:rsidR="007E64AD" w:rsidRPr="007E64AD" w:rsidRDefault="007E64AD" w:rsidP="007E64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7E64AD">
        <w:rPr>
          <w:color w:val="000000"/>
        </w:rPr>
        <w:t>-безответственное отношение к учебе, слабая мотивация к учебе у учащихся</w:t>
      </w:r>
    </w:p>
    <w:p w:rsidR="007E184A" w:rsidRDefault="007E184A" w:rsidP="007E64AD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Cs w:val="24"/>
          <w:u w:val="single"/>
          <w:lang w:eastAsia="ru-RU"/>
        </w:rPr>
      </w:pPr>
      <w:r w:rsidRPr="007E64AD">
        <w:rPr>
          <w:rFonts w:eastAsia="Times New Roman" w:cs="Times New Roman"/>
          <w:b/>
          <w:bCs/>
          <w:color w:val="333333"/>
          <w:szCs w:val="24"/>
          <w:u w:val="single"/>
          <w:lang w:eastAsia="ru-RU"/>
        </w:rPr>
        <w:t>Рекомендации:</w:t>
      </w:r>
    </w:p>
    <w:p w:rsidR="007E64AD" w:rsidRPr="007E64AD" w:rsidRDefault="007E64AD" w:rsidP="007E64AD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Cs w:val="24"/>
          <w:lang w:eastAsia="ru-RU"/>
        </w:rPr>
      </w:pPr>
      <w:r w:rsidRPr="007E64AD">
        <w:rPr>
          <w:rFonts w:eastAsia="Times New Roman" w:cs="Times New Roman"/>
          <w:b/>
          <w:bCs/>
          <w:color w:val="333333"/>
          <w:szCs w:val="24"/>
          <w:lang w:eastAsia="ru-RU"/>
        </w:rPr>
        <w:t>А</w:t>
      </w:r>
      <w:r>
        <w:rPr>
          <w:rFonts w:eastAsia="Times New Roman" w:cs="Times New Roman"/>
          <w:b/>
          <w:bCs/>
          <w:color w:val="333333"/>
          <w:szCs w:val="24"/>
          <w:lang w:eastAsia="ru-RU"/>
        </w:rPr>
        <w:t>д</w:t>
      </w:r>
      <w:r w:rsidRPr="007E64AD">
        <w:rPr>
          <w:rFonts w:eastAsia="Times New Roman" w:cs="Times New Roman"/>
          <w:b/>
          <w:bCs/>
          <w:color w:val="333333"/>
          <w:szCs w:val="24"/>
          <w:lang w:eastAsia="ru-RU"/>
        </w:rPr>
        <w:t>министрации:</w:t>
      </w:r>
    </w:p>
    <w:p w:rsidR="007E64AD" w:rsidRPr="007E64AD" w:rsidRDefault="007E64AD" w:rsidP="007E64A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7E64AD">
        <w:rPr>
          <w:color w:val="000000"/>
        </w:rPr>
        <w:t xml:space="preserve">Составить план мероприятий по предупреждению неуспеваемости обучающихся по результатам </w:t>
      </w:r>
      <w:r>
        <w:rPr>
          <w:color w:val="000000"/>
        </w:rPr>
        <w:t>четверти</w:t>
      </w:r>
      <w:r w:rsidRPr="007E64AD">
        <w:rPr>
          <w:color w:val="000000"/>
        </w:rPr>
        <w:t>, а также составить план мероприятий по снижению количества учащихся, имеющих одну «4», «3»</w:t>
      </w:r>
    </w:p>
    <w:p w:rsidR="007E64AD" w:rsidRPr="007E64AD" w:rsidRDefault="007E64AD" w:rsidP="007E64A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7E64AD">
        <w:rPr>
          <w:color w:val="000000"/>
        </w:rPr>
        <w:t>Провести собеседование с классными руководителями и учителями-предметниками по теме: «Работа с неуспевающими учащимися и учащимися «резерва».</w:t>
      </w:r>
    </w:p>
    <w:p w:rsidR="007E64AD" w:rsidRPr="007E64AD" w:rsidRDefault="007E64AD" w:rsidP="007E64A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7E64AD">
        <w:rPr>
          <w:color w:val="000000"/>
        </w:rPr>
        <w:t xml:space="preserve">Усилить </w:t>
      </w:r>
      <w:proofErr w:type="gramStart"/>
      <w:r w:rsidRPr="007E64AD">
        <w:rPr>
          <w:color w:val="000000"/>
        </w:rPr>
        <w:t>контроль за</w:t>
      </w:r>
      <w:proofErr w:type="gramEnd"/>
      <w:r w:rsidRPr="007E64AD">
        <w:rPr>
          <w:color w:val="000000"/>
        </w:rPr>
        <w:t xml:space="preserve"> организацией и проведением индивидуальной работы с неуспевающими учащимися с целью недопущения неудовлетворительных результатов по предметам в следующем учебном году.</w:t>
      </w:r>
    </w:p>
    <w:p w:rsidR="007E64AD" w:rsidRPr="007E64AD" w:rsidRDefault="007E64AD" w:rsidP="007E64A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  <w:u w:val="single"/>
        </w:rPr>
      </w:pPr>
      <w:r w:rsidRPr="007E64AD">
        <w:rPr>
          <w:b/>
          <w:bCs/>
          <w:iCs/>
          <w:color w:val="000000"/>
          <w:u w:val="single"/>
        </w:rPr>
        <w:t>Учителям-предметникам:</w:t>
      </w:r>
    </w:p>
    <w:p w:rsidR="007E64AD" w:rsidRPr="007E64AD" w:rsidRDefault="007E64AD" w:rsidP="007E64A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7E64AD">
        <w:rPr>
          <w:color w:val="000000"/>
        </w:rPr>
        <w:t>Совершенствовать качество проведения уроков, применяя новые, современные подходы, как к содержательной части уроков, так и к выбору образовательных технологий, эффективных методов преподавания. Овладения принципами личностно-ориентированного. Внедрения интерактивных форм обучения учащихся, позволяющих создать на уроках благоприятные условия для повышения осознанной мотивации школьников в процессе изучения предметов.</w:t>
      </w:r>
    </w:p>
    <w:p w:rsidR="007E64AD" w:rsidRPr="007E64AD" w:rsidRDefault="007E64AD" w:rsidP="007E64A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proofErr w:type="gramStart"/>
      <w:r w:rsidRPr="007E64AD">
        <w:rPr>
          <w:color w:val="000000"/>
        </w:rPr>
        <w:t>Обеспечить индивидуальный и дифференцированный подход при организации самостоятельной работы на уроке, контроля усвоения знаний учащимися по отдельным темам</w:t>
      </w:r>
      <w:r w:rsidRPr="007E64AD">
        <w:rPr>
          <w:b/>
          <w:bCs/>
          <w:color w:val="000000"/>
        </w:rPr>
        <w:t> </w:t>
      </w:r>
      <w:r w:rsidRPr="007E64AD">
        <w:rPr>
          <w:color w:val="000000"/>
        </w:rPr>
        <w:t>(включать посильные индивидуальные задания слабоуспевающему ученику, фиксировать это в плане урока</w:t>
      </w:r>
      <w:proofErr w:type="gramEnd"/>
    </w:p>
    <w:p w:rsidR="007E64AD" w:rsidRPr="007E64AD" w:rsidRDefault="007E64AD" w:rsidP="007E64A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7E64AD">
        <w:rPr>
          <w:color w:val="000000"/>
        </w:rPr>
        <w:t>Спланировать систему работы по формированию навыков работы с текстом.</w:t>
      </w:r>
    </w:p>
    <w:p w:rsidR="007E64AD" w:rsidRDefault="007E64AD" w:rsidP="00B5447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</w:rPr>
      </w:pPr>
      <w:r w:rsidRPr="00B5447A">
        <w:rPr>
          <w:b/>
          <w:bCs/>
          <w:iCs/>
          <w:color w:val="000000"/>
          <w:u w:val="single"/>
        </w:rPr>
        <w:t>Классным руководителям</w:t>
      </w:r>
      <w:r w:rsidRPr="00B5447A">
        <w:rPr>
          <w:b/>
          <w:bCs/>
          <w:iCs/>
          <w:color w:val="000000"/>
        </w:rPr>
        <w:t>:</w:t>
      </w:r>
    </w:p>
    <w:p w:rsidR="00B5447A" w:rsidRPr="00B5447A" w:rsidRDefault="00B5447A" w:rsidP="00B5447A">
      <w:pPr>
        <w:spacing w:after="0" w:line="240" w:lineRule="auto"/>
        <w:jc w:val="both"/>
        <w:rPr>
          <w:rFonts w:eastAsia="Calibri" w:cs="Times New Roman"/>
          <w:bCs/>
          <w:iCs/>
          <w:szCs w:val="24"/>
        </w:rPr>
      </w:pPr>
      <w:r w:rsidRPr="00B5447A">
        <w:rPr>
          <w:rFonts w:eastAsia="Calibri" w:cs="Times New Roman"/>
          <w:bCs/>
          <w:iCs/>
          <w:szCs w:val="24"/>
        </w:rPr>
        <w:t>1.Классным руководителям усилить работу по организации контроля над знаниями учащихся.</w:t>
      </w:r>
    </w:p>
    <w:p w:rsidR="00B5447A" w:rsidRPr="00B5447A" w:rsidRDefault="00B5447A" w:rsidP="00B5447A">
      <w:pPr>
        <w:spacing w:after="0" w:line="240" w:lineRule="auto"/>
        <w:jc w:val="both"/>
        <w:rPr>
          <w:rFonts w:eastAsia="Calibri" w:cs="Times New Roman"/>
          <w:bCs/>
          <w:iCs/>
          <w:szCs w:val="24"/>
        </w:rPr>
      </w:pPr>
      <w:r w:rsidRPr="00B5447A">
        <w:rPr>
          <w:rFonts w:eastAsia="Calibri" w:cs="Times New Roman"/>
          <w:bCs/>
          <w:iCs/>
          <w:szCs w:val="24"/>
        </w:rPr>
        <w:t>2.Классным руководителям более четко вести координации в своих классах, те</w:t>
      </w:r>
      <w:r>
        <w:rPr>
          <w:rFonts w:eastAsia="Calibri" w:cs="Times New Roman"/>
          <w:bCs/>
          <w:iCs/>
          <w:szCs w:val="24"/>
        </w:rPr>
        <w:t xml:space="preserve">снее работать с предметниками. </w:t>
      </w:r>
    </w:p>
    <w:p w:rsidR="007E64AD" w:rsidRPr="007E64AD" w:rsidRDefault="00B5447A" w:rsidP="00B544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</w:rPr>
        <w:t>3.</w:t>
      </w:r>
      <w:r w:rsidR="007E64AD" w:rsidRPr="007E64AD">
        <w:rPr>
          <w:color w:val="000000"/>
        </w:rPr>
        <w:t>Проинформировать родителей об итогах учебного года. Информировать своевременно родителей об успехах и пробелах в знаниях учащихся.</w:t>
      </w:r>
    </w:p>
    <w:p w:rsidR="00CF3634" w:rsidRPr="00CF3634" w:rsidRDefault="00CF3634" w:rsidP="00CF3634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proofErr w:type="gramStart"/>
      <w:r>
        <w:rPr>
          <w:rFonts w:eastAsia="Times New Roman" w:cs="Times New Roman"/>
          <w:color w:val="333333"/>
          <w:szCs w:val="24"/>
          <w:lang w:eastAsia="ru-RU"/>
        </w:rPr>
        <w:t>4.</w:t>
      </w:r>
      <w:r w:rsidRPr="00CF3634">
        <w:rPr>
          <w:rFonts w:eastAsia="Times New Roman" w:cs="Times New Roman"/>
          <w:color w:val="333333"/>
          <w:szCs w:val="24"/>
          <w:lang w:eastAsia="ru-RU"/>
        </w:rPr>
        <w:t xml:space="preserve">Учителям школы необходимо активизировать работу над повышением качества обучения и степени </w:t>
      </w:r>
      <w:proofErr w:type="spellStart"/>
      <w:r w:rsidRPr="00CF3634">
        <w:rPr>
          <w:rFonts w:eastAsia="Times New Roman" w:cs="Times New Roman"/>
          <w:color w:val="333333"/>
          <w:szCs w:val="24"/>
          <w:lang w:eastAsia="ru-RU"/>
        </w:rPr>
        <w:t>обученности</w:t>
      </w:r>
      <w:proofErr w:type="spellEnd"/>
      <w:r w:rsidRPr="00CF3634">
        <w:rPr>
          <w:rFonts w:eastAsia="Times New Roman" w:cs="Times New Roman"/>
          <w:color w:val="333333"/>
          <w:szCs w:val="24"/>
          <w:lang w:eastAsia="ru-RU"/>
        </w:rPr>
        <w:t xml:space="preserve"> учащихся, грамотно строить методическую работу по предупреждению различных ошибок учащихся с целью повышения качества обучения, проводить постоянный тренинг по предупреждению ошибок, продолжать внедрение в практику приемов преподавания, способствующих развитию логического мышления, уделять особое внимание целенаправленному повторению ключевых тем курса, предусмотренных государственной программой.</w:t>
      </w:r>
      <w:proofErr w:type="gramEnd"/>
    </w:p>
    <w:p w:rsidR="00CF3634" w:rsidRPr="007E184A" w:rsidRDefault="00CF3634" w:rsidP="00CF3634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>
        <w:rPr>
          <w:rFonts w:eastAsia="Times New Roman" w:cs="Times New Roman"/>
          <w:color w:val="333333"/>
          <w:szCs w:val="24"/>
          <w:lang w:eastAsia="ru-RU"/>
        </w:rPr>
        <w:t>5.</w:t>
      </w:r>
      <w:r w:rsidRPr="007E184A">
        <w:rPr>
          <w:rFonts w:eastAsia="Times New Roman" w:cs="Times New Roman"/>
          <w:color w:val="333333"/>
          <w:szCs w:val="24"/>
          <w:lang w:eastAsia="ru-RU"/>
        </w:rPr>
        <w:t>Классным руководителям по окончании каждой четверти проводить предварительный анализ успеваемости учащихся, прилагать в журналы списки учащихся, претендующих на оценки «4» и «5» по итогам текущей четверти для предотвращения снижения качества обучения и наличия учащихся, имеющих по итогам четверти одну «4» или «3».</w:t>
      </w:r>
    </w:p>
    <w:p w:rsidR="007E64AD" w:rsidRPr="007E64AD" w:rsidRDefault="007E64AD" w:rsidP="007E64AD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33333"/>
          <w:szCs w:val="24"/>
          <w:u w:val="single"/>
          <w:lang w:eastAsia="ru-RU"/>
        </w:rPr>
      </w:pPr>
    </w:p>
    <w:p w:rsidR="007C49C5" w:rsidRPr="007C49C5" w:rsidRDefault="00CF3634" w:rsidP="00CF3634">
      <w:pPr>
        <w:shd w:val="clear" w:color="auto" w:fill="FFFFFF"/>
        <w:spacing w:after="150" w:line="240" w:lineRule="auto"/>
        <w:ind w:left="360"/>
        <w:rPr>
          <w:rFonts w:eastAsia="Times New Roman" w:cs="Times New Roman"/>
          <w:color w:val="333333"/>
          <w:szCs w:val="24"/>
          <w:lang w:eastAsia="ru-RU"/>
        </w:rPr>
      </w:pPr>
      <w:r>
        <w:rPr>
          <w:rFonts w:eastAsia="Times New Roman" w:cs="Times New Roman"/>
          <w:color w:val="333333"/>
          <w:szCs w:val="24"/>
          <w:lang w:eastAsia="ru-RU"/>
        </w:rPr>
        <w:t>6.</w:t>
      </w:r>
      <w:r w:rsidR="007C49C5">
        <w:rPr>
          <w:rFonts w:eastAsia="Times New Roman" w:cs="Times New Roman"/>
          <w:color w:val="333333"/>
          <w:szCs w:val="24"/>
          <w:lang w:eastAsia="ru-RU"/>
        </w:rPr>
        <w:t xml:space="preserve">Организовать </w:t>
      </w:r>
      <w:r w:rsidR="007E184A" w:rsidRPr="007E184A">
        <w:rPr>
          <w:rFonts w:eastAsia="Times New Roman" w:cs="Times New Roman"/>
          <w:color w:val="333333"/>
          <w:szCs w:val="24"/>
          <w:lang w:eastAsia="ru-RU"/>
        </w:rPr>
        <w:t xml:space="preserve">во </w:t>
      </w:r>
      <w:r>
        <w:rPr>
          <w:rFonts w:eastAsia="Times New Roman" w:cs="Times New Roman"/>
          <w:color w:val="333333"/>
          <w:szCs w:val="24"/>
          <w:lang w:val="en-US" w:eastAsia="ru-RU"/>
        </w:rPr>
        <w:t>II</w:t>
      </w:r>
      <w:r w:rsidR="007E184A" w:rsidRPr="007E184A">
        <w:rPr>
          <w:rFonts w:eastAsia="Times New Roman" w:cs="Times New Roman"/>
          <w:color w:val="333333"/>
          <w:szCs w:val="24"/>
          <w:lang w:eastAsia="ru-RU"/>
        </w:rPr>
        <w:t xml:space="preserve"> четверти дополнительные занятия с неуспевающим учеником </w:t>
      </w:r>
      <w:r w:rsidR="007C49C5">
        <w:rPr>
          <w:rFonts w:eastAsia="Times New Roman" w:cs="Times New Roman"/>
          <w:color w:val="333333"/>
          <w:szCs w:val="24"/>
          <w:lang w:eastAsia="ru-RU"/>
        </w:rPr>
        <w:t xml:space="preserve">2 класса </w:t>
      </w:r>
      <w:proofErr w:type="spellStart"/>
      <w:r w:rsidR="007C49C5">
        <w:rPr>
          <w:rFonts w:eastAsia="Times New Roman" w:cs="Times New Roman"/>
          <w:color w:val="333333"/>
          <w:szCs w:val="24"/>
          <w:lang w:eastAsia="ru-RU"/>
        </w:rPr>
        <w:t>Шуайбовым</w:t>
      </w:r>
      <w:proofErr w:type="spellEnd"/>
      <w:r w:rsidR="007C49C5">
        <w:rPr>
          <w:rFonts w:eastAsia="Times New Roman" w:cs="Times New Roman"/>
          <w:color w:val="333333"/>
          <w:szCs w:val="24"/>
          <w:lang w:eastAsia="ru-RU"/>
        </w:rPr>
        <w:t xml:space="preserve"> М. который </w:t>
      </w:r>
      <w:proofErr w:type="spellStart"/>
      <w:r w:rsidR="007C49C5">
        <w:rPr>
          <w:rFonts w:eastAsia="Times New Roman" w:cs="Times New Roman"/>
          <w:color w:val="333333"/>
          <w:szCs w:val="24"/>
          <w:lang w:eastAsia="ru-RU"/>
        </w:rPr>
        <w:t>неуспевает</w:t>
      </w:r>
      <w:proofErr w:type="spellEnd"/>
      <w:r w:rsidR="007C49C5">
        <w:rPr>
          <w:rFonts w:eastAsia="Times New Roman" w:cs="Times New Roman"/>
          <w:color w:val="333333"/>
          <w:szCs w:val="24"/>
          <w:lang w:eastAsia="ru-RU"/>
        </w:rPr>
        <w:t xml:space="preserve"> по предмету родной язык </w:t>
      </w:r>
      <w:proofErr w:type="gramStart"/>
      <w:r w:rsidR="007C49C5">
        <w:rPr>
          <w:rFonts w:eastAsia="Times New Roman" w:cs="Times New Roman"/>
          <w:color w:val="333333"/>
          <w:szCs w:val="24"/>
          <w:lang w:eastAsia="ru-RU"/>
        </w:rPr>
        <w:t>–у</w:t>
      </w:r>
      <w:proofErr w:type="gramEnd"/>
      <w:r w:rsidR="007C49C5">
        <w:rPr>
          <w:rFonts w:eastAsia="Times New Roman" w:cs="Times New Roman"/>
          <w:color w:val="333333"/>
          <w:szCs w:val="24"/>
          <w:lang w:eastAsia="ru-RU"/>
        </w:rPr>
        <w:t>читель Исаева Э.А.</w:t>
      </w:r>
      <w:r w:rsidR="007E184A" w:rsidRPr="007E184A">
        <w:rPr>
          <w:rFonts w:eastAsia="Times New Roman" w:cs="Times New Roman"/>
          <w:color w:val="333333"/>
          <w:szCs w:val="24"/>
          <w:lang w:eastAsia="ru-RU"/>
        </w:rPr>
        <w:t xml:space="preserve"> для предотвращения не успеваемости </w:t>
      </w:r>
      <w:r w:rsidR="007C49C5">
        <w:rPr>
          <w:rFonts w:eastAsia="Times New Roman" w:cs="Times New Roman"/>
          <w:color w:val="333333"/>
          <w:szCs w:val="24"/>
          <w:lang w:eastAsia="ru-RU"/>
        </w:rPr>
        <w:t>.</w:t>
      </w:r>
    </w:p>
    <w:p w:rsidR="007E184A" w:rsidRPr="007E184A" w:rsidRDefault="007C49C5" w:rsidP="007E184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>
        <w:rPr>
          <w:rFonts w:eastAsia="Times New Roman" w:cs="Times New Roman"/>
          <w:color w:val="333333"/>
          <w:szCs w:val="24"/>
          <w:lang w:eastAsia="ru-RU"/>
        </w:rPr>
        <w:t xml:space="preserve">       7.</w:t>
      </w:r>
      <w:r w:rsidR="007E184A" w:rsidRPr="007E184A">
        <w:rPr>
          <w:rFonts w:eastAsia="Times New Roman" w:cs="Times New Roman"/>
          <w:color w:val="333333"/>
          <w:szCs w:val="24"/>
          <w:lang w:eastAsia="ru-RU"/>
        </w:rPr>
        <w:t xml:space="preserve"> Справку обсудить на </w:t>
      </w:r>
      <w:r>
        <w:rPr>
          <w:rFonts w:eastAsia="Times New Roman" w:cs="Times New Roman"/>
          <w:color w:val="333333"/>
          <w:szCs w:val="24"/>
          <w:lang w:eastAsia="ru-RU"/>
        </w:rPr>
        <w:t xml:space="preserve">педсовете </w:t>
      </w:r>
      <w:r w:rsidR="007E184A" w:rsidRPr="007E184A">
        <w:rPr>
          <w:rFonts w:eastAsia="Times New Roman" w:cs="Times New Roman"/>
          <w:color w:val="333333"/>
          <w:szCs w:val="24"/>
          <w:lang w:eastAsia="ru-RU"/>
        </w:rPr>
        <w:t xml:space="preserve"> 0</w:t>
      </w:r>
      <w:r>
        <w:rPr>
          <w:rFonts w:eastAsia="Times New Roman" w:cs="Times New Roman"/>
          <w:color w:val="333333"/>
          <w:szCs w:val="24"/>
          <w:lang w:eastAsia="ru-RU"/>
        </w:rPr>
        <w:t>9</w:t>
      </w:r>
      <w:r w:rsidR="007E184A" w:rsidRPr="007E184A">
        <w:rPr>
          <w:rFonts w:eastAsia="Times New Roman" w:cs="Times New Roman"/>
          <w:color w:val="333333"/>
          <w:szCs w:val="24"/>
          <w:lang w:eastAsia="ru-RU"/>
        </w:rPr>
        <w:t>.11.20</w:t>
      </w:r>
      <w:r>
        <w:rPr>
          <w:rFonts w:eastAsia="Times New Roman" w:cs="Times New Roman"/>
          <w:color w:val="333333"/>
          <w:szCs w:val="24"/>
          <w:lang w:eastAsia="ru-RU"/>
        </w:rPr>
        <w:t>20</w:t>
      </w:r>
      <w:r w:rsidR="007E184A" w:rsidRPr="007E184A">
        <w:rPr>
          <w:rFonts w:eastAsia="Times New Roman" w:cs="Times New Roman"/>
          <w:color w:val="333333"/>
          <w:szCs w:val="24"/>
          <w:lang w:eastAsia="ru-RU"/>
        </w:rPr>
        <w:t xml:space="preserve"> г.</w:t>
      </w:r>
    </w:p>
    <w:p w:rsidR="007E184A" w:rsidRPr="007E184A" w:rsidRDefault="007E184A" w:rsidP="007E184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</w:p>
    <w:p w:rsidR="007E184A" w:rsidRPr="007E184A" w:rsidRDefault="007E184A" w:rsidP="007E184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</w:p>
    <w:p w:rsidR="007E184A" w:rsidRPr="007E184A" w:rsidRDefault="007E184A" w:rsidP="007E184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7E184A">
        <w:rPr>
          <w:rFonts w:eastAsia="Times New Roman" w:cs="Times New Roman"/>
          <w:color w:val="333333"/>
          <w:szCs w:val="24"/>
          <w:lang w:eastAsia="ru-RU"/>
        </w:rPr>
        <w:t xml:space="preserve">Зам. директора по </w:t>
      </w:r>
      <w:r w:rsidR="007C49C5">
        <w:rPr>
          <w:rFonts w:eastAsia="Times New Roman" w:cs="Times New Roman"/>
          <w:color w:val="333333"/>
          <w:szCs w:val="24"/>
          <w:lang w:eastAsia="ru-RU"/>
        </w:rPr>
        <w:t>______________</w:t>
      </w:r>
      <w:proofErr w:type="spellStart"/>
      <w:r w:rsidR="007C49C5">
        <w:rPr>
          <w:rFonts w:eastAsia="Times New Roman" w:cs="Times New Roman"/>
          <w:color w:val="333333"/>
          <w:szCs w:val="24"/>
          <w:lang w:eastAsia="ru-RU"/>
        </w:rPr>
        <w:t>М.М.Зиявудинова</w:t>
      </w:r>
      <w:proofErr w:type="spellEnd"/>
    </w:p>
    <w:p w:rsidR="007E184A" w:rsidRPr="007E184A" w:rsidRDefault="007E184A" w:rsidP="007E184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</w:p>
    <w:p w:rsidR="007E184A" w:rsidRPr="007E184A" w:rsidRDefault="007E184A" w:rsidP="007E184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</w:p>
    <w:p w:rsidR="007E184A" w:rsidRPr="007E184A" w:rsidRDefault="007E184A" w:rsidP="007E184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</w:p>
    <w:p w:rsidR="007E184A" w:rsidRPr="007E184A" w:rsidRDefault="007E184A" w:rsidP="007E184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</w:p>
    <w:p w:rsidR="00BE1B5A" w:rsidRPr="007E184A" w:rsidRDefault="00BE1B5A">
      <w:pPr>
        <w:rPr>
          <w:rFonts w:cs="Times New Roman"/>
          <w:szCs w:val="24"/>
        </w:rPr>
      </w:pPr>
    </w:p>
    <w:sectPr w:rsidR="00BE1B5A" w:rsidRPr="007E184A" w:rsidSect="0052266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0B44"/>
    <w:multiLevelType w:val="multilevel"/>
    <w:tmpl w:val="D23E1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D4DCA"/>
    <w:multiLevelType w:val="multilevel"/>
    <w:tmpl w:val="06FE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E4ADF"/>
    <w:multiLevelType w:val="multilevel"/>
    <w:tmpl w:val="351AB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20D1855"/>
    <w:multiLevelType w:val="multilevel"/>
    <w:tmpl w:val="7AC0A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1B4DE9"/>
    <w:multiLevelType w:val="multilevel"/>
    <w:tmpl w:val="54C2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E92705"/>
    <w:multiLevelType w:val="multilevel"/>
    <w:tmpl w:val="3D7AF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816F7C"/>
    <w:multiLevelType w:val="multilevel"/>
    <w:tmpl w:val="54B87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3544A0"/>
    <w:multiLevelType w:val="multilevel"/>
    <w:tmpl w:val="C680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A16118"/>
    <w:multiLevelType w:val="multilevel"/>
    <w:tmpl w:val="52C8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2904"/>
    <w:multiLevelType w:val="multilevel"/>
    <w:tmpl w:val="50ECE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C02807"/>
    <w:multiLevelType w:val="multilevel"/>
    <w:tmpl w:val="9DD2E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0C692B"/>
    <w:multiLevelType w:val="multilevel"/>
    <w:tmpl w:val="AD2AA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78454E"/>
    <w:rsid w:val="000F349B"/>
    <w:rsid w:val="001702F0"/>
    <w:rsid w:val="001F1FFB"/>
    <w:rsid w:val="00281588"/>
    <w:rsid w:val="002D1D20"/>
    <w:rsid w:val="003B6032"/>
    <w:rsid w:val="00502CCC"/>
    <w:rsid w:val="0052266F"/>
    <w:rsid w:val="00522CC8"/>
    <w:rsid w:val="00661550"/>
    <w:rsid w:val="00692021"/>
    <w:rsid w:val="00697E1E"/>
    <w:rsid w:val="006B41B5"/>
    <w:rsid w:val="00757131"/>
    <w:rsid w:val="0077219D"/>
    <w:rsid w:val="0078454E"/>
    <w:rsid w:val="00786824"/>
    <w:rsid w:val="007C49C5"/>
    <w:rsid w:val="007E184A"/>
    <w:rsid w:val="007E64AD"/>
    <w:rsid w:val="00833E17"/>
    <w:rsid w:val="00AF6256"/>
    <w:rsid w:val="00AF7C89"/>
    <w:rsid w:val="00B5447A"/>
    <w:rsid w:val="00B65A30"/>
    <w:rsid w:val="00BE1B5A"/>
    <w:rsid w:val="00CD64C9"/>
    <w:rsid w:val="00CE3797"/>
    <w:rsid w:val="00CF3634"/>
    <w:rsid w:val="00D7522A"/>
    <w:rsid w:val="00DD0841"/>
    <w:rsid w:val="00F22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E184A"/>
  </w:style>
  <w:style w:type="paragraph" w:styleId="a3">
    <w:name w:val="Normal (Web)"/>
    <w:basedOn w:val="a"/>
    <w:uiPriority w:val="99"/>
    <w:unhideWhenUsed/>
    <w:rsid w:val="007E18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7E184A"/>
    <w:rPr>
      <w:b/>
      <w:bCs/>
    </w:rPr>
  </w:style>
  <w:style w:type="table" w:styleId="a5">
    <w:name w:val="Table Grid"/>
    <w:basedOn w:val="a1"/>
    <w:uiPriority w:val="59"/>
    <w:rsid w:val="003B6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E184A"/>
  </w:style>
  <w:style w:type="paragraph" w:styleId="a3">
    <w:name w:val="Normal (Web)"/>
    <w:basedOn w:val="a"/>
    <w:uiPriority w:val="99"/>
    <w:unhideWhenUsed/>
    <w:rsid w:val="007E18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7E184A"/>
    <w:rPr>
      <w:b/>
      <w:bCs/>
    </w:rPr>
  </w:style>
  <w:style w:type="table" w:styleId="a5">
    <w:name w:val="Table Grid"/>
    <w:basedOn w:val="a1"/>
    <w:uiPriority w:val="59"/>
    <w:rsid w:val="003B6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2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EAD9C-3090-46FD-A4E2-8B6F19BFC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Тандо СОШ</dc:creator>
  <cp:keywords/>
  <dc:description/>
  <cp:lastModifiedBy>Тандо СОШ</cp:lastModifiedBy>
  <cp:revision>12</cp:revision>
  <dcterms:created xsi:type="dcterms:W3CDTF">2020-10-30T05:40:00Z</dcterms:created>
  <dcterms:modified xsi:type="dcterms:W3CDTF">2021-01-11T05:03:00Z</dcterms:modified>
</cp:coreProperties>
</file>