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2D" w:rsidRDefault="0018422D" w:rsidP="0018422D">
      <w:pPr>
        <w:ind w:right="-10"/>
        <w:rPr>
          <w:b/>
          <w:bCs/>
        </w:rPr>
      </w:pPr>
    </w:p>
    <w:p w:rsidR="0018422D" w:rsidRDefault="0018422D" w:rsidP="0018422D">
      <w:pPr>
        <w:ind w:left="720"/>
        <w:rPr>
          <w:b/>
          <w:bCs/>
          <w:sz w:val="36"/>
          <w:szCs w:val="36"/>
        </w:rPr>
      </w:pPr>
      <w:r>
        <w:rPr>
          <w:b/>
          <w:bCs/>
        </w:rPr>
        <w:t xml:space="preserve">                                     </w:t>
      </w:r>
      <w:r>
        <w:rPr>
          <w:b/>
          <w:bCs/>
          <w:sz w:val="36"/>
          <w:szCs w:val="36"/>
        </w:rPr>
        <w:t>Пояснительная записка</w:t>
      </w:r>
    </w:p>
    <w:p w:rsidR="0018422D" w:rsidRPr="0018422D" w:rsidRDefault="0018422D" w:rsidP="0018422D">
      <w:pPr>
        <w:spacing w:after="14" w:line="270" w:lineRule="auto"/>
        <w:ind w:right="14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>Использована авторская программа среднего общего образования по химии для базового изучения химии в X  класса по учебнику Еремин В.В.</w:t>
      </w:r>
      <w:r w:rsidRPr="0018422D">
        <w:rPr>
          <w:sz w:val="28"/>
          <w:szCs w:val="28"/>
        </w:rPr>
        <w:t xml:space="preserve"> Н.Е. </w:t>
      </w:r>
      <w:proofErr w:type="spellStart"/>
      <w:r w:rsidRPr="0018422D">
        <w:rPr>
          <w:sz w:val="28"/>
          <w:szCs w:val="28"/>
        </w:rPr>
        <w:t>Кузьменко</w:t>
      </w:r>
      <w:proofErr w:type="spellEnd"/>
      <w:r w:rsidRPr="0018422D">
        <w:rPr>
          <w:sz w:val="28"/>
          <w:szCs w:val="28"/>
        </w:rPr>
        <w:t xml:space="preserve">, </w:t>
      </w:r>
    </w:p>
    <w:p w:rsidR="0018422D" w:rsidRPr="0018422D" w:rsidRDefault="0018422D" w:rsidP="0018422D">
      <w:pPr>
        <w:spacing w:after="14" w:line="270" w:lineRule="auto"/>
        <w:ind w:left="716" w:right="14" w:hanging="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Программа рассчитана на </w:t>
      </w:r>
      <w:r>
        <w:rPr>
          <w:color w:val="000000"/>
          <w:sz w:val="28"/>
          <w:szCs w:val="28"/>
        </w:rPr>
        <w:t>102 часа (3</w:t>
      </w:r>
      <w:r w:rsidRPr="0018422D">
        <w:rPr>
          <w:color w:val="000000"/>
          <w:sz w:val="28"/>
          <w:szCs w:val="28"/>
        </w:rPr>
        <w:t xml:space="preserve"> часа в неделю). </w:t>
      </w:r>
    </w:p>
    <w:p w:rsidR="0018422D" w:rsidRPr="0018422D" w:rsidRDefault="0018422D" w:rsidP="0018422D">
      <w:pPr>
        <w:spacing w:after="38" w:line="270" w:lineRule="auto"/>
        <w:ind w:left="720" w:right="14" w:hanging="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Изучение химии в старшей школе на базовом уровне направлено на достижение следующих целей: </w:t>
      </w:r>
    </w:p>
    <w:p w:rsidR="0018422D" w:rsidRPr="0018422D" w:rsidRDefault="0018422D" w:rsidP="0018422D">
      <w:pPr>
        <w:numPr>
          <w:ilvl w:val="0"/>
          <w:numId w:val="1"/>
        </w:numPr>
        <w:spacing w:after="14" w:line="270" w:lineRule="auto"/>
        <w:ind w:right="14" w:hanging="10"/>
        <w:rPr>
          <w:color w:val="000000"/>
          <w:sz w:val="28"/>
          <w:szCs w:val="28"/>
        </w:rPr>
      </w:pPr>
      <w:r w:rsidRPr="0018422D">
        <w:rPr>
          <w:b/>
          <w:color w:val="000000"/>
          <w:sz w:val="28"/>
          <w:szCs w:val="28"/>
        </w:rPr>
        <w:t>освоение знаний</w:t>
      </w:r>
      <w:r w:rsidRPr="0018422D">
        <w:rPr>
          <w:color w:val="000000"/>
          <w:sz w:val="28"/>
          <w:szCs w:val="28"/>
        </w:rPr>
        <w:t xml:space="preserve"> о химической составляющей </w:t>
      </w:r>
      <w:proofErr w:type="spellStart"/>
      <w:proofErr w:type="gramStart"/>
      <w:r w:rsidRPr="0018422D">
        <w:rPr>
          <w:color w:val="000000"/>
          <w:sz w:val="28"/>
          <w:szCs w:val="28"/>
        </w:rPr>
        <w:t>естественно-научной</w:t>
      </w:r>
      <w:proofErr w:type="spellEnd"/>
      <w:proofErr w:type="gramEnd"/>
      <w:r w:rsidRPr="0018422D">
        <w:rPr>
          <w:color w:val="000000"/>
          <w:sz w:val="28"/>
          <w:szCs w:val="28"/>
        </w:rPr>
        <w:t xml:space="preserve"> картины мира, важнейших химических понятий, законах и теориях; </w:t>
      </w:r>
    </w:p>
    <w:p w:rsidR="0018422D" w:rsidRPr="0018422D" w:rsidRDefault="0018422D" w:rsidP="0018422D">
      <w:pPr>
        <w:numPr>
          <w:ilvl w:val="0"/>
          <w:numId w:val="1"/>
        </w:numPr>
        <w:spacing w:after="14" w:line="270" w:lineRule="auto"/>
        <w:ind w:right="14" w:hanging="10"/>
        <w:rPr>
          <w:color w:val="000000"/>
          <w:sz w:val="28"/>
          <w:szCs w:val="28"/>
        </w:rPr>
      </w:pPr>
      <w:r w:rsidRPr="0018422D">
        <w:rPr>
          <w:b/>
          <w:color w:val="000000"/>
          <w:sz w:val="28"/>
          <w:szCs w:val="28"/>
        </w:rPr>
        <w:t>овладение умениями</w:t>
      </w:r>
      <w:r w:rsidRPr="0018422D">
        <w:rPr>
          <w:color w:val="000000"/>
          <w:sz w:val="28"/>
          <w:szCs w:val="28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:rsidR="0018422D" w:rsidRPr="0018422D" w:rsidRDefault="0018422D" w:rsidP="0018422D">
      <w:pPr>
        <w:numPr>
          <w:ilvl w:val="0"/>
          <w:numId w:val="1"/>
        </w:numPr>
        <w:spacing w:after="38" w:line="270" w:lineRule="auto"/>
        <w:ind w:right="14" w:hanging="10"/>
        <w:rPr>
          <w:color w:val="000000"/>
          <w:sz w:val="28"/>
          <w:szCs w:val="28"/>
        </w:rPr>
      </w:pPr>
      <w:r w:rsidRPr="0018422D">
        <w:rPr>
          <w:b/>
          <w:color w:val="000000"/>
          <w:sz w:val="28"/>
          <w:szCs w:val="28"/>
        </w:rPr>
        <w:t xml:space="preserve">развитие </w:t>
      </w:r>
      <w:r w:rsidRPr="0018422D">
        <w:rPr>
          <w:color w:val="000000"/>
          <w:sz w:val="28"/>
          <w:szCs w:val="28"/>
        </w:rPr>
        <w:t xml:space="preserve"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 </w:t>
      </w:r>
    </w:p>
    <w:p w:rsidR="0018422D" w:rsidRPr="0018422D" w:rsidRDefault="0018422D" w:rsidP="0018422D">
      <w:pPr>
        <w:numPr>
          <w:ilvl w:val="0"/>
          <w:numId w:val="1"/>
        </w:numPr>
        <w:spacing w:after="35" w:line="270" w:lineRule="auto"/>
        <w:ind w:right="14" w:hanging="10"/>
        <w:rPr>
          <w:color w:val="000000"/>
          <w:sz w:val="28"/>
          <w:szCs w:val="28"/>
        </w:rPr>
      </w:pPr>
      <w:r w:rsidRPr="0018422D">
        <w:rPr>
          <w:b/>
          <w:color w:val="000000"/>
          <w:sz w:val="28"/>
          <w:szCs w:val="28"/>
        </w:rPr>
        <w:t xml:space="preserve">воспитание </w:t>
      </w:r>
      <w:r w:rsidRPr="0018422D">
        <w:rPr>
          <w:color w:val="000000"/>
          <w:sz w:val="28"/>
          <w:szCs w:val="28"/>
        </w:rPr>
        <w:t xml:space="preserve"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 </w:t>
      </w:r>
    </w:p>
    <w:p w:rsidR="0018422D" w:rsidRPr="0018422D" w:rsidRDefault="0018422D" w:rsidP="0018422D">
      <w:pPr>
        <w:numPr>
          <w:ilvl w:val="0"/>
          <w:numId w:val="1"/>
        </w:numPr>
        <w:spacing w:after="14" w:line="270" w:lineRule="auto"/>
        <w:ind w:right="14" w:hanging="10"/>
        <w:rPr>
          <w:color w:val="000000"/>
          <w:sz w:val="28"/>
          <w:szCs w:val="28"/>
        </w:rPr>
      </w:pPr>
      <w:r w:rsidRPr="0018422D">
        <w:rPr>
          <w:b/>
          <w:color w:val="000000"/>
          <w:sz w:val="28"/>
          <w:szCs w:val="28"/>
        </w:rPr>
        <w:t xml:space="preserve">применение полученных знаний и умений </w:t>
      </w:r>
      <w:r w:rsidRPr="0018422D">
        <w:rPr>
          <w:color w:val="000000"/>
          <w:sz w:val="28"/>
          <w:szCs w:val="28"/>
        </w:rPr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18422D" w:rsidRPr="0018422D" w:rsidRDefault="0018422D" w:rsidP="0018422D">
      <w:pPr>
        <w:spacing w:after="14" w:line="270" w:lineRule="auto"/>
        <w:ind w:left="-15" w:right="14" w:firstLine="566"/>
        <w:rPr>
          <w:color w:val="000000"/>
          <w:sz w:val="28"/>
          <w:szCs w:val="28"/>
        </w:rPr>
      </w:pPr>
      <w:proofErr w:type="gramStart"/>
      <w:r w:rsidRPr="0018422D">
        <w:rPr>
          <w:color w:val="000000"/>
          <w:sz w:val="28"/>
          <w:szCs w:val="28"/>
        </w:rPr>
        <w:t>В курсе 10 класса закладываются основы знаний по органической химии: теория строения органических соединений А.М. Бутлерова, понятия «гомология», «изомерия» на примере углеводородов, кислородсодержащих и других органических соединений, рассматриваются причины многообразия органических веществ, особенности их строения и свойств, прослеживается причинно-следственная зависимость между составом, строением, свойствами и применением различных классов органических веществ, генетическая связь между различными классами органических соединений, а также</w:t>
      </w:r>
      <w:proofErr w:type="gramEnd"/>
      <w:r w:rsidRPr="0018422D">
        <w:rPr>
          <w:color w:val="000000"/>
          <w:sz w:val="28"/>
          <w:szCs w:val="28"/>
        </w:rPr>
        <w:t xml:space="preserve"> между органическими и неорганическими веществами. В конце курса даются некоторые сведения о прикладном значении органической химии. </w:t>
      </w:r>
    </w:p>
    <w:p w:rsidR="0018422D" w:rsidRPr="0018422D" w:rsidRDefault="0018422D" w:rsidP="0018422D">
      <w:pPr>
        <w:spacing w:after="14" w:line="270" w:lineRule="auto"/>
        <w:ind w:left="-15" w:right="14" w:firstLine="7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Объектами особого внимания являются факты взаимного влияния атомов в молекуле и вопросы, касающиеся механизмов химических реакций. </w:t>
      </w:r>
    </w:p>
    <w:p w:rsidR="0018422D" w:rsidRPr="0018422D" w:rsidRDefault="0018422D" w:rsidP="0018422D">
      <w:pPr>
        <w:spacing w:after="14" w:line="270" w:lineRule="auto"/>
        <w:ind w:left="-15" w:right="14" w:firstLine="7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</w:t>
      </w:r>
      <w:r w:rsidRPr="0018422D">
        <w:rPr>
          <w:color w:val="000000"/>
          <w:sz w:val="28"/>
          <w:szCs w:val="28"/>
        </w:rPr>
        <w:lastRenderedPageBreak/>
        <w:t xml:space="preserve">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 </w:t>
      </w:r>
    </w:p>
    <w:p w:rsidR="0018422D" w:rsidRPr="0018422D" w:rsidRDefault="0018422D" w:rsidP="0018422D">
      <w:pPr>
        <w:spacing w:after="14" w:line="270" w:lineRule="auto"/>
        <w:ind w:left="-15" w:right="14" w:firstLine="7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 </w:t>
      </w:r>
    </w:p>
    <w:p w:rsidR="0018422D" w:rsidRPr="0018422D" w:rsidRDefault="0018422D" w:rsidP="0018422D">
      <w:pPr>
        <w:spacing w:after="14" w:line="270" w:lineRule="auto"/>
        <w:ind w:left="-15" w:right="14" w:firstLine="7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Программа составлена с учетом ведущей роли химического эксперимента. Предусматриваются все виды школьного химического эксперимента — демонстрации, лабораторные опыты и практические работы. Рабочая программа по химии реализуется через формирование у учащихся </w:t>
      </w:r>
      <w:proofErr w:type="spellStart"/>
      <w:r w:rsidRPr="0018422D">
        <w:rPr>
          <w:color w:val="000000"/>
          <w:sz w:val="28"/>
          <w:szCs w:val="28"/>
        </w:rPr>
        <w:t>общеучебных</w:t>
      </w:r>
      <w:proofErr w:type="spellEnd"/>
      <w:r w:rsidRPr="0018422D">
        <w:rPr>
          <w:color w:val="000000"/>
          <w:sz w:val="28"/>
          <w:szCs w:val="28"/>
        </w:rPr>
        <w:t xml:space="preserve">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 при структурировании знаний. </w:t>
      </w:r>
    </w:p>
    <w:p w:rsidR="0018422D" w:rsidRPr="0018422D" w:rsidRDefault="0018422D" w:rsidP="0018422D">
      <w:pPr>
        <w:spacing w:after="14" w:line="270" w:lineRule="auto"/>
        <w:ind w:left="-15" w:right="14" w:firstLine="710"/>
        <w:rPr>
          <w:color w:val="000000"/>
          <w:sz w:val="28"/>
          <w:szCs w:val="28"/>
        </w:rPr>
      </w:pPr>
      <w:r w:rsidRPr="0018422D">
        <w:rPr>
          <w:color w:val="000000"/>
          <w:sz w:val="28"/>
          <w:szCs w:val="28"/>
        </w:rPr>
        <w:t xml:space="preserve">В целом курс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</w:t>
      </w:r>
      <w:proofErr w:type="spellStart"/>
      <w:proofErr w:type="gramStart"/>
      <w:r w:rsidRPr="0018422D">
        <w:rPr>
          <w:color w:val="000000"/>
          <w:sz w:val="28"/>
          <w:szCs w:val="28"/>
        </w:rPr>
        <w:t>естественно-научной</w:t>
      </w:r>
      <w:proofErr w:type="spellEnd"/>
      <w:proofErr w:type="gramEnd"/>
      <w:r w:rsidRPr="0018422D">
        <w:rPr>
          <w:color w:val="000000"/>
          <w:sz w:val="28"/>
          <w:szCs w:val="28"/>
        </w:rPr>
        <w:t xml:space="preserve"> картины мира, умения, востребованные в повседневной жизни и позволяющие ориентироваться в окружающем мире, воспитать человека, осознающего себя частью природы. </w:t>
      </w:r>
    </w:p>
    <w:p w:rsidR="0018422D" w:rsidRPr="0018422D" w:rsidRDefault="0018422D" w:rsidP="0018422D">
      <w:pPr>
        <w:ind w:left="720"/>
        <w:rPr>
          <w:b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28"/>
          <w:szCs w:val="28"/>
        </w:rPr>
      </w:pP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4"/>
          <w:b/>
          <w:bCs/>
          <w:color w:val="000000"/>
          <w:sz w:val="28"/>
          <w:szCs w:val="28"/>
        </w:rPr>
        <w:t>ПЛАНИРУЕМЫЕ РЕЗУЛЬТАТЫ ОСВОЕНИЯ УЧЕБНОГО ПРЕДМЕТА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4"/>
          <w:b/>
          <w:bCs/>
          <w:color w:val="000000"/>
          <w:sz w:val="28"/>
          <w:szCs w:val="28"/>
        </w:rPr>
        <w:t>2.1. Личностные результаты</w:t>
      </w:r>
      <w:r w:rsidRPr="0018422D">
        <w:rPr>
          <w:rStyle w:val="c2"/>
          <w:color w:val="000000"/>
          <w:sz w:val="28"/>
          <w:szCs w:val="28"/>
        </w:rPr>
        <w:t> освоения программы учебного предмета отражают: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1.Формирование чувства гордости за российскую химическую науку.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2.Воспитание ответственное отношения к природе, осознание необходимости защиты окружающей среды, стремление к здоровому образу жизни.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3.Подготовка к осознанному выбору индивидуальной образовательной или профессиональной траектории.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4.Умение управлять своей познавательной деятельностью.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 xml:space="preserve">5.Развитие готовности к решению творческих задач, умения находить адекватные способы  поведения и взаимодействия с партнерами во время учебной и </w:t>
      </w:r>
      <w:proofErr w:type="spellStart"/>
      <w:r w:rsidRPr="0018422D">
        <w:rPr>
          <w:rStyle w:val="c2"/>
          <w:color w:val="000000"/>
          <w:sz w:val="28"/>
          <w:szCs w:val="28"/>
        </w:rPr>
        <w:t>внеучебной</w:t>
      </w:r>
      <w:proofErr w:type="spellEnd"/>
      <w:r w:rsidRPr="0018422D">
        <w:rPr>
          <w:rStyle w:val="c2"/>
          <w:color w:val="000000"/>
          <w:sz w:val="28"/>
          <w:szCs w:val="28"/>
        </w:rPr>
        <w:t xml:space="preserve"> деятельности; способности оценивать проблемные ситуации и оперативно принимать ответственные решения в различных продуктивных видах деятельности (учебная, поисково-исследовательская, клубная, проектная, кружковая и т.п.).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6.Формирование химико-экологической культуры, являющейся составной частью экологической и общей  культуры и научного мировоззрения.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4"/>
          <w:b/>
          <w:bCs/>
          <w:color w:val="000000"/>
          <w:sz w:val="28"/>
          <w:szCs w:val="28"/>
        </w:rPr>
        <w:t xml:space="preserve">2.2. </w:t>
      </w:r>
      <w:proofErr w:type="spellStart"/>
      <w:r w:rsidRPr="0018422D">
        <w:rPr>
          <w:rStyle w:val="c24"/>
          <w:b/>
          <w:bCs/>
          <w:color w:val="000000"/>
          <w:sz w:val="28"/>
          <w:szCs w:val="28"/>
        </w:rPr>
        <w:t>Метапредметные</w:t>
      </w:r>
      <w:proofErr w:type="spellEnd"/>
      <w:r w:rsidRPr="0018422D">
        <w:rPr>
          <w:rStyle w:val="c24"/>
          <w:b/>
          <w:bCs/>
          <w:color w:val="000000"/>
          <w:sz w:val="28"/>
          <w:szCs w:val="28"/>
        </w:rPr>
        <w:t xml:space="preserve"> результаты</w:t>
      </w:r>
      <w:r w:rsidRPr="0018422D">
        <w:rPr>
          <w:rStyle w:val="c2"/>
          <w:color w:val="000000"/>
          <w:sz w:val="28"/>
          <w:szCs w:val="28"/>
        </w:rPr>
        <w:t> освоения программы учебного предмета: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1.Использование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18422D">
        <w:rPr>
          <w:rStyle w:val="c2"/>
          <w:color w:val="000000"/>
          <w:sz w:val="28"/>
          <w:szCs w:val="28"/>
        </w:rPr>
        <w:t>2.Использование основных интеллектуальных операций: анализ, синтез, сравнение, обобщение, систематизация, формулирование гипотез, выявление причинно-следственных связей, поиск аналогов, понимание проблемы.</w:t>
      </w:r>
      <w:proofErr w:type="gramEnd"/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3.Умение генерировать  идеи и распределять средства, необходимые для их реализации.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4.Умение 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литературой, в том числе и на электронных носителях; соблюдать нормы информационной избирательности, этики.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5.Умение пользоваться на практике основными логическими приемами, методами наблюдения, моделирования, объяснения, решения проблем, прогнозирования и др.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6.Умения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lastRenderedPageBreak/>
        <w:t>7.Умения выполнять познавательные и практические задания, в том числе  с использованием проектной деятельности на уроках и в доступной социальной практике.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8. Умение оценивать с позиций социальных норм собственные поступки и поступки других людей; умение слушать собеседника, понимать его точку зрения, признавать право другого человека на иное мнение.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4"/>
          <w:b/>
          <w:bCs/>
          <w:color w:val="000000"/>
          <w:sz w:val="28"/>
          <w:szCs w:val="28"/>
        </w:rPr>
        <w:t>2.3. Предметные результаты</w:t>
      </w:r>
      <w:r w:rsidRPr="0018422D">
        <w:rPr>
          <w:rStyle w:val="c2"/>
          <w:color w:val="000000"/>
          <w:sz w:val="28"/>
          <w:szCs w:val="28"/>
        </w:rPr>
        <w:t> освоения программы учебного предмета: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1.Давать определения изученным понятиям.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2.Описывать демонстрационные и самостоятельно проведенные эксперименты.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3.Описывать и различать изученные классы неорганических и органических соединений, химические реакции.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4. Классифицировать изученные объекты и явления.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 xml:space="preserve">5.Наблюдать демонстрируемые и самостоятельно проводимые </w:t>
      </w:r>
      <w:proofErr w:type="gramStart"/>
      <w:r w:rsidRPr="0018422D">
        <w:rPr>
          <w:rStyle w:val="c2"/>
          <w:color w:val="000000"/>
          <w:sz w:val="28"/>
          <w:szCs w:val="28"/>
        </w:rPr>
        <w:t>опыты</w:t>
      </w:r>
      <w:proofErr w:type="gramEnd"/>
      <w:r w:rsidRPr="0018422D">
        <w:rPr>
          <w:rStyle w:val="c2"/>
          <w:color w:val="000000"/>
          <w:sz w:val="28"/>
          <w:szCs w:val="28"/>
        </w:rPr>
        <w:t xml:space="preserve"> и химические реакции, протекающие в природе и в быту.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6.Делать выводы и умозаключения из наблюдений изученных химических закономерностей, прогнозировать свойства неизученных веществ по аналогии со свойствами изученных.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7.Структурировать изученный материал.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8.Инетрпретировать химическую информацию, полученную из других источников.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9.Моделировать строение простейших молекул неорганических и органических веществ, кристаллов.</w:t>
      </w:r>
    </w:p>
    <w:p w:rsidR="0018422D" w:rsidRPr="0018422D" w:rsidRDefault="0018422D" w:rsidP="0018422D">
      <w:pPr>
        <w:pStyle w:val="c3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8422D">
        <w:rPr>
          <w:rStyle w:val="c2"/>
          <w:color w:val="000000"/>
          <w:sz w:val="28"/>
          <w:szCs w:val="28"/>
        </w:rPr>
        <w:t>10.Анализировать и оценивать  последствия для окружающей среды бытовой и производственной деятельности человека, связанной с переработкой веществ.</w:t>
      </w:r>
    </w:p>
    <w:p w:rsidR="003C1921" w:rsidRDefault="003C1921" w:rsidP="00F16FAE">
      <w:pPr>
        <w:ind w:right="-10"/>
        <w:jc w:val="center"/>
      </w:pPr>
      <w:r>
        <w:br w:type="page"/>
      </w:r>
    </w:p>
    <w:tbl>
      <w:tblPr>
        <w:tblpPr w:leftFromText="180" w:rightFromText="180" w:bottomFromText="200" w:vertAnchor="page" w:horzAnchor="margin" w:tblpY="1756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5527"/>
        <w:gridCol w:w="1275"/>
        <w:gridCol w:w="1276"/>
        <w:gridCol w:w="1276"/>
      </w:tblGrid>
      <w:tr w:rsidR="00541760" w:rsidTr="0018422D">
        <w:trPr>
          <w:trHeight w:val="425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541760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60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rPr>
                <w:b/>
              </w:rPr>
            </w:pPr>
          </w:p>
        </w:tc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60" w:rsidRPr="00C01BF3" w:rsidRDefault="00541760" w:rsidP="0018422D">
            <w:pPr>
              <w:spacing w:line="276" w:lineRule="auto"/>
              <w:jc w:val="center"/>
              <w:rPr>
                <w:b/>
              </w:rPr>
            </w:pPr>
            <w:r w:rsidRPr="00C01BF3">
              <w:rPr>
                <w:b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760" w:rsidRPr="00C01BF3" w:rsidRDefault="00541760" w:rsidP="0018422D">
            <w:pPr>
              <w:spacing w:line="276" w:lineRule="auto"/>
              <w:jc w:val="center"/>
              <w:rPr>
                <w:b/>
              </w:rPr>
            </w:pPr>
            <w:r w:rsidRPr="00C01BF3">
              <w:rPr>
                <w:b/>
              </w:rPr>
              <w:t>Факт.</w:t>
            </w:r>
          </w:p>
        </w:tc>
      </w:tr>
      <w:tr w:rsidR="00F16FAE" w:rsidTr="0018422D">
        <w:trPr>
          <w:trHeight w:val="425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AE" w:rsidRPr="00F16FAE" w:rsidRDefault="00F16FAE" w:rsidP="0018422D">
            <w:pPr>
              <w:spacing w:line="276" w:lineRule="auto"/>
              <w:jc w:val="center"/>
              <w:rPr>
                <w:b/>
              </w:rPr>
            </w:pPr>
            <w:r w:rsidRPr="00F16FAE">
              <w:rPr>
                <w:rFonts w:eastAsiaTheme="minorHAnsi"/>
                <w:b/>
                <w:lang w:eastAsia="en-US"/>
              </w:rPr>
              <w:t>ТЕМА 1. ПОВТОРЕНИЕ И УГЛУБЛЕНИЕ ЗНАНИЙ (18 часов)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Атомы, молекулы, вещества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Строение атома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ind w:left="-397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Периодический закон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Периодическая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система химических элементов Д. И. Менделеева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Химическая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связь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Агрегатные состояния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EastAsia"/>
                <w:lang w:eastAsia="ru-RU"/>
              </w:rPr>
            </w:pPr>
            <w:r w:rsidRPr="00F16FAE">
              <w:rPr>
                <w:rFonts w:eastAsiaTheme="minorHAnsi"/>
                <w:lang w:eastAsia="en-US"/>
              </w:rPr>
              <w:t>Расчеты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уравнениям химических реакций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Газовые законы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Классификация химических реакций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16FAE">
              <w:rPr>
                <w:rFonts w:eastAsiaTheme="minorHAnsi"/>
                <w:lang w:eastAsia="en-US"/>
              </w:rPr>
              <w:t>Окислительно</w:t>
            </w:r>
            <w:proofErr w:type="spellEnd"/>
            <w:r>
              <w:rPr>
                <w:rFonts w:eastAsiaTheme="minorHAnsi"/>
                <w:lang w:eastAsia="en-US"/>
              </w:rPr>
              <w:t xml:space="preserve"> - </w:t>
            </w:r>
            <w:r w:rsidRPr="00F16FAE">
              <w:rPr>
                <w:rFonts w:eastAsiaTheme="minorHAnsi"/>
                <w:lang w:eastAsia="en-US"/>
              </w:rPr>
              <w:t>восстановительные реакции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Важнейшие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классы неорганических веществ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Реакц</w:t>
            </w:r>
            <w:proofErr w:type="gramStart"/>
            <w:r w:rsidRPr="00F16FAE">
              <w:rPr>
                <w:rFonts w:eastAsiaTheme="minorHAnsi"/>
                <w:lang w:eastAsia="en-US"/>
              </w:rPr>
              <w:t>ии ио</w:t>
            </w:r>
            <w:proofErr w:type="gramEnd"/>
            <w:r w:rsidRPr="00F16FAE">
              <w:rPr>
                <w:rFonts w:eastAsiaTheme="minorHAnsi"/>
                <w:lang w:eastAsia="en-US"/>
              </w:rPr>
              <w:t>нного обмена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Растворы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Коллоидные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растворы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Гидролиз солей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Комплексные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соединения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6CE0">
              <w:rPr>
                <w:rFonts w:eastAsiaTheme="minorHAnsi"/>
                <w:b/>
                <w:lang w:eastAsia="en-US"/>
              </w:rPr>
              <w:t>Практическая работа № 1.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Реакционная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способность веществ в растворах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16FAE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теме «Основы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химии»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6CE0">
              <w:rPr>
                <w:rFonts w:eastAsiaTheme="minorHAnsi"/>
                <w:b/>
                <w:lang w:eastAsia="en-US"/>
              </w:rPr>
              <w:t>Контрольная работа № 1</w:t>
            </w:r>
            <w:r w:rsidRPr="00F16FAE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теме «Основы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16FAE">
              <w:rPr>
                <w:rFonts w:eastAsiaTheme="minorHAnsi"/>
                <w:lang w:eastAsia="en-US"/>
              </w:rPr>
              <w:t>химии»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F16FAE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F16FAE" w:rsidRDefault="00541760" w:rsidP="0018422D">
            <w:pPr>
              <w:spacing w:line="276" w:lineRule="auto"/>
              <w:jc w:val="center"/>
            </w:pPr>
          </w:p>
        </w:tc>
      </w:tr>
      <w:tr w:rsidR="00084907" w:rsidTr="0018422D">
        <w:trPr>
          <w:trHeight w:val="425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907" w:rsidRPr="00D43A9D" w:rsidRDefault="00084907" w:rsidP="0018422D">
            <w:pPr>
              <w:spacing w:line="276" w:lineRule="auto"/>
              <w:jc w:val="center"/>
              <w:rPr>
                <w:b/>
              </w:rPr>
            </w:pPr>
            <w:r w:rsidRPr="00D43A9D">
              <w:rPr>
                <w:rFonts w:eastAsiaTheme="minorHAnsi"/>
                <w:b/>
                <w:lang w:eastAsia="en-US"/>
              </w:rPr>
              <w:t>ТЕМА 2. ОСНОВНЫЕ ПОНЯТИЯ ОРГАНИЧЕСКОЙ ХИМИИ (13</w:t>
            </w:r>
            <w:r w:rsidR="00D43A9D" w:rsidRPr="00D43A9D"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b/>
              </w:rPr>
            </w:pPr>
            <w:r w:rsidRPr="00084907">
              <w:rPr>
                <w:rFonts w:eastAsiaTheme="minorHAnsi"/>
                <w:lang w:eastAsia="en-US"/>
              </w:rPr>
              <w:t>Предмет и значение органической химии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spacing w:line="276" w:lineRule="auto"/>
              <w:rPr>
                <w:b/>
              </w:rPr>
            </w:pPr>
            <w:r w:rsidRPr="00084907">
              <w:rPr>
                <w:rFonts w:eastAsiaTheme="minorHAnsi"/>
                <w:lang w:eastAsia="en-US"/>
              </w:rPr>
              <w:t>Решение задач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Причины многообразия органических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Электронное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строение и химические связи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атома углерода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Структурная теория органических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Структурная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изомерия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Пространственная изомерия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Электронные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эффекты в молекулах органических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Основные классы органических соединений. Гомологические ряды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Номенклатура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органических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Особенности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классификация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органических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реакций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43A9D" w:rsidRDefault="00541760" w:rsidP="0018422D">
            <w:pPr>
              <w:spacing w:line="276" w:lineRule="auto"/>
              <w:jc w:val="center"/>
            </w:pPr>
            <w:r w:rsidRPr="00D43A9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lastRenderedPageBreak/>
              <w:t>30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Окислительно-восстановительные реакции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органической химии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084907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84907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84907">
              <w:rPr>
                <w:rFonts w:eastAsiaTheme="minorHAnsi"/>
                <w:lang w:eastAsia="en-US"/>
              </w:rPr>
              <w:t>теме «</w:t>
            </w:r>
            <w:proofErr w:type="gramStart"/>
            <w:r w:rsidRPr="00084907">
              <w:rPr>
                <w:rFonts w:eastAsiaTheme="minorHAnsi"/>
                <w:lang w:eastAsia="en-US"/>
              </w:rPr>
              <w:t>Основные</w:t>
            </w:r>
            <w:proofErr w:type="gramEnd"/>
          </w:p>
          <w:p w:rsidR="00541760" w:rsidRPr="00084907" w:rsidRDefault="00541760" w:rsidP="0018422D">
            <w:pPr>
              <w:autoSpaceDE w:val="0"/>
              <w:autoSpaceDN w:val="0"/>
              <w:adjustRightInd w:val="0"/>
            </w:pPr>
            <w:r w:rsidRPr="00084907">
              <w:rPr>
                <w:rFonts w:eastAsiaTheme="minorHAnsi"/>
                <w:lang w:eastAsia="en-US"/>
              </w:rPr>
              <w:t>понятия органической химии»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</w:pPr>
          </w:p>
        </w:tc>
      </w:tr>
      <w:tr w:rsidR="00D43A9D" w:rsidTr="0018422D">
        <w:trPr>
          <w:trHeight w:val="425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A9D" w:rsidRPr="00D43A9D" w:rsidRDefault="00D43A9D" w:rsidP="0018422D">
            <w:pPr>
              <w:spacing w:line="276" w:lineRule="auto"/>
              <w:jc w:val="center"/>
              <w:rPr>
                <w:b/>
              </w:rPr>
            </w:pPr>
            <w:r w:rsidRPr="00D43A9D">
              <w:rPr>
                <w:rFonts w:eastAsiaTheme="minorHAnsi"/>
                <w:b/>
                <w:lang w:eastAsia="en-US"/>
              </w:rPr>
              <w:t>ТЕМА 3</w:t>
            </w:r>
            <w:r w:rsidRPr="00D43A9D">
              <w:rPr>
                <w:rFonts w:eastAsiaTheme="minorHAnsi"/>
                <w:b/>
                <w:i/>
                <w:iCs/>
                <w:lang w:eastAsia="en-US"/>
              </w:rPr>
              <w:t xml:space="preserve">. </w:t>
            </w:r>
            <w:r w:rsidRPr="00D43A9D">
              <w:rPr>
                <w:rFonts w:eastAsiaTheme="minorHAnsi"/>
                <w:b/>
                <w:lang w:eastAsia="en-US"/>
              </w:rPr>
              <w:t>УГЛЕВОДОРОДЫ (25</w:t>
            </w:r>
            <w:r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</w:pPr>
            <w:proofErr w:type="spellStart"/>
            <w:r w:rsidRPr="00E71248">
              <w:t>Алканы</w:t>
            </w:r>
            <w:proofErr w:type="spellEnd"/>
            <w:r w:rsidRPr="00E71248">
              <w:t>. Строение, номенклатура, изомерия, физические свойства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409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алканов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409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 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применение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алканов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409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409">
              <w:rPr>
                <w:rFonts w:eastAsiaTheme="minorHAnsi"/>
                <w:b/>
                <w:lang w:eastAsia="en-US"/>
              </w:rPr>
              <w:t>Практическая работа № 2.</w:t>
            </w:r>
            <w:r w:rsidRPr="00E71248">
              <w:rPr>
                <w:rFonts w:eastAsiaTheme="minorHAnsi"/>
                <w:lang w:eastAsia="en-US"/>
              </w:rPr>
              <w:t xml:space="preserve"> Составление моделей молекул углеводородов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</w:pPr>
            <w:proofErr w:type="spellStart"/>
            <w:r w:rsidRPr="00E71248">
              <w:rPr>
                <w:rFonts w:eastAsiaTheme="minorHAnsi"/>
                <w:lang w:eastAsia="en-US"/>
              </w:rPr>
              <w:t>Циклоалканы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409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E71248">
              <w:rPr>
                <w:rFonts w:eastAsiaTheme="minorHAnsi"/>
                <w:lang w:eastAsia="en-US"/>
              </w:rPr>
              <w:t>Алкены</w:t>
            </w:r>
            <w:proofErr w:type="spellEnd"/>
            <w:r w:rsidRPr="00E71248">
              <w:rPr>
                <w:rFonts w:eastAsiaTheme="minorHAnsi"/>
                <w:lang w:eastAsia="en-US"/>
              </w:rPr>
              <w:t>. Строение, номенклатура, изомерия,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физические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>38-39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409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алкенов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  <w:rPr>
                <w:b/>
              </w:rPr>
            </w:pPr>
            <w:r w:rsidRPr="00E71248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409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 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применение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алкенов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1868">
              <w:rPr>
                <w:rFonts w:eastAsiaTheme="minorHAnsi"/>
                <w:b/>
                <w:lang w:eastAsia="en-US"/>
              </w:rPr>
              <w:t>Практическая работа № 3</w:t>
            </w:r>
            <w:r w:rsidRPr="00E71248">
              <w:rPr>
                <w:rFonts w:eastAsiaTheme="minorHAnsi"/>
                <w:lang w:eastAsia="en-US"/>
              </w:rPr>
              <w:t xml:space="preserve">. Получение </w:t>
            </w:r>
            <w:proofErr w:type="gramStart"/>
            <w:r w:rsidRPr="00E71248">
              <w:rPr>
                <w:rFonts w:eastAsiaTheme="minorHAnsi"/>
                <w:lang w:eastAsia="en-US"/>
              </w:rPr>
              <w:t>этиле</w:t>
            </w:r>
            <w:proofErr w:type="gramEnd"/>
            <w:r w:rsidRPr="00E71248">
              <w:rPr>
                <w:rFonts w:eastAsiaTheme="minorHAnsi"/>
                <w:lang w:eastAsia="en-US"/>
              </w:rPr>
              <w:t>-</w:t>
            </w:r>
          </w:p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на и опыты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ним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</w:pPr>
            <w:proofErr w:type="spellStart"/>
            <w:r w:rsidRPr="00E71248">
              <w:rPr>
                <w:rFonts w:eastAsiaTheme="minorHAnsi"/>
                <w:lang w:eastAsia="en-US"/>
              </w:rPr>
              <w:t>Алкадиены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Style w:val="a3"/>
                <w:rFonts w:eastAsiaTheme="minorHAnsi"/>
                <w:i w:val="0"/>
                <w:iCs w:val="0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Полимеризация. Каучук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Pr="00E71248">
              <w:rPr>
                <w:rFonts w:eastAsiaTheme="minorHAnsi"/>
                <w:lang w:eastAsia="en-US"/>
              </w:rPr>
              <w:t>Резина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E71248">
              <w:rPr>
                <w:rFonts w:eastAsiaTheme="minorHAnsi"/>
                <w:lang w:eastAsia="en-US"/>
              </w:rPr>
              <w:t>Алкины</w:t>
            </w:r>
            <w:proofErr w:type="spellEnd"/>
            <w:r w:rsidRPr="00E71248">
              <w:rPr>
                <w:rFonts w:eastAsiaTheme="minorHAnsi"/>
                <w:lang w:eastAsia="en-US"/>
              </w:rPr>
              <w:t>. Строение, номенклатура, изомерия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E71248">
              <w:rPr>
                <w:rFonts w:eastAsiaTheme="minorHAnsi"/>
                <w:lang w:eastAsia="en-US"/>
              </w:rPr>
              <w:t>физические свойства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алкинов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применение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алкинов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Ароматические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углеводороды.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Строение </w:t>
            </w:r>
            <w:proofErr w:type="spellStart"/>
            <w:r w:rsidRPr="00E71248">
              <w:rPr>
                <w:rFonts w:eastAsiaTheme="minorHAnsi"/>
                <w:lang w:eastAsia="en-US"/>
              </w:rPr>
              <w:t>бензольного</w:t>
            </w:r>
            <w:proofErr w:type="spellEnd"/>
            <w:r w:rsidRPr="00E71248">
              <w:rPr>
                <w:rFonts w:eastAsiaTheme="minorHAnsi"/>
                <w:lang w:eastAsia="en-US"/>
              </w:rPr>
              <w:t xml:space="preserve"> кольца, номенклатура, изомерия,</w:t>
            </w:r>
          </w:p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Физические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 xml:space="preserve">свойства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аренов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свойства бензола и его гомологов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По лучение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применение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E71248">
              <w:rPr>
                <w:rFonts w:eastAsiaTheme="minorHAnsi"/>
                <w:lang w:eastAsia="en-US"/>
              </w:rPr>
              <w:t>аренов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62162" w:rsidRDefault="00541760" w:rsidP="0018422D">
            <w:pPr>
              <w:spacing w:line="276" w:lineRule="auto"/>
              <w:jc w:val="center"/>
            </w:pPr>
            <w:r w:rsidRPr="00E62162">
              <w:t>51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Природные источники углеводородов. Нефть,</w:t>
            </w:r>
          </w:p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газ, уголь. Первичная переработка углеводородного сырья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62162" w:rsidRDefault="00541760" w:rsidP="0018422D">
            <w:pPr>
              <w:spacing w:line="276" w:lineRule="auto"/>
              <w:jc w:val="center"/>
            </w:pPr>
            <w:r w:rsidRPr="00E62162">
              <w:t>52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Глубокая переработка нефти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Pr="00E71248">
              <w:rPr>
                <w:rFonts w:eastAsiaTheme="minorHAnsi"/>
                <w:lang w:eastAsia="en-US"/>
              </w:rPr>
              <w:t xml:space="preserve">Крекинг, </w:t>
            </w:r>
            <w:proofErr w:type="spellStart"/>
            <w:r w:rsidRPr="00E71248">
              <w:rPr>
                <w:rFonts w:eastAsiaTheme="minorHAnsi"/>
                <w:lang w:eastAsia="en-US"/>
              </w:rPr>
              <w:t>риформинг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62162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E62162">
              <w:rPr>
                <w:rFonts w:eastAsiaTheme="minorEastAsia"/>
                <w:lang w:eastAsia="ru-RU"/>
              </w:rPr>
              <w:t>53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Генетическая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связь между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различными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классами углеводородов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62162" w:rsidRDefault="00541760" w:rsidP="0018422D">
            <w:pPr>
              <w:spacing w:line="276" w:lineRule="auto"/>
              <w:jc w:val="center"/>
            </w:pPr>
            <w:r w:rsidRPr="00E62162">
              <w:t>54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E71248">
              <w:rPr>
                <w:rFonts w:eastAsiaTheme="minorHAnsi"/>
                <w:lang w:eastAsia="en-US"/>
              </w:rPr>
              <w:t>Галогенопроизводные</w:t>
            </w:r>
            <w:proofErr w:type="gramEnd"/>
            <w:r w:rsidRPr="00E71248">
              <w:rPr>
                <w:rFonts w:eastAsiaTheme="minorHAnsi"/>
                <w:lang w:eastAsia="en-US"/>
              </w:rPr>
              <w:t xml:space="preserve"> углеводородов. Строение, номенклатура, изомерия,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физические и</w:t>
            </w:r>
            <w:r>
              <w:rPr>
                <w:rFonts w:eastAsiaTheme="minorHAnsi"/>
                <w:lang w:eastAsia="en-US"/>
              </w:rPr>
              <w:t xml:space="preserve"> х</w:t>
            </w:r>
            <w:r w:rsidRPr="00E71248">
              <w:rPr>
                <w:rFonts w:eastAsiaTheme="minorHAnsi"/>
                <w:lang w:eastAsia="en-US"/>
              </w:rPr>
              <w:t>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свойства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62162" w:rsidRDefault="00541760" w:rsidP="0018422D">
            <w:pPr>
              <w:spacing w:line="276" w:lineRule="auto"/>
              <w:jc w:val="center"/>
            </w:pPr>
            <w:r w:rsidRPr="00E62162">
              <w:t>55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248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теме «Углеводороды»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62162" w:rsidRDefault="00541760" w:rsidP="0018422D">
            <w:pPr>
              <w:spacing w:line="276" w:lineRule="auto"/>
              <w:jc w:val="center"/>
            </w:pPr>
            <w:r w:rsidRPr="00E62162">
              <w:t>56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71868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71868">
              <w:rPr>
                <w:rFonts w:eastAsiaTheme="minorHAnsi"/>
                <w:b/>
                <w:lang w:eastAsia="en-US"/>
              </w:rPr>
              <w:t>Контрольная работа № 2</w:t>
            </w:r>
            <w:r w:rsidRPr="00E71248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71248">
              <w:rPr>
                <w:rFonts w:eastAsiaTheme="minorHAnsi"/>
                <w:lang w:eastAsia="en-US"/>
              </w:rPr>
              <w:t>теме «Углеводороды»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E71248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E71248" w:rsidRDefault="00541760" w:rsidP="0018422D">
            <w:pPr>
              <w:spacing w:line="276" w:lineRule="auto"/>
              <w:jc w:val="center"/>
            </w:pPr>
          </w:p>
        </w:tc>
      </w:tr>
      <w:tr w:rsidR="00E71248" w:rsidTr="0018422D">
        <w:trPr>
          <w:trHeight w:val="425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22D" w:rsidRDefault="0018422D" w:rsidP="0018422D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18422D" w:rsidRDefault="0018422D" w:rsidP="0018422D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E71248" w:rsidRPr="008F40B0" w:rsidRDefault="00E71248" w:rsidP="0018422D">
            <w:pPr>
              <w:spacing w:line="276" w:lineRule="auto"/>
              <w:jc w:val="center"/>
              <w:rPr>
                <w:b/>
              </w:rPr>
            </w:pPr>
            <w:r w:rsidRPr="008F40B0">
              <w:rPr>
                <w:rFonts w:eastAsiaTheme="minorHAnsi"/>
                <w:b/>
                <w:lang w:eastAsia="en-US"/>
              </w:rPr>
              <w:lastRenderedPageBreak/>
              <w:t>ТЕМА 4. КИСЛОРОДСОДЕРЖАЩИЕ ОРГАНИЧЕСКИЕ СОЕДИНЕНИЯ (19 часов)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lastRenderedPageBreak/>
              <w:t>57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</w:pPr>
            <w:r w:rsidRPr="00AD2CC4">
              <w:rPr>
                <w:rFonts w:eastAsiaTheme="minorHAnsi"/>
                <w:lang w:eastAsia="en-US"/>
              </w:rPr>
              <w:t>Спирты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109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>
              <w:t>58</w:t>
            </w:r>
            <w:r w:rsidRPr="00AD2CC4">
              <w:t xml:space="preserve"> </w:t>
            </w:r>
          </w:p>
        </w:tc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35713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свойства и получение спир</w:t>
            </w:r>
            <w:r>
              <w:rPr>
                <w:rFonts w:eastAsiaTheme="minorHAnsi"/>
                <w:lang w:eastAsia="en-US"/>
              </w:rPr>
              <w:t xml:space="preserve">тов. Простые </w:t>
            </w:r>
            <w:r w:rsidRPr="00AD2CC4">
              <w:rPr>
                <w:rFonts w:eastAsiaTheme="minorHAnsi"/>
                <w:lang w:eastAsia="en-US"/>
              </w:rPr>
              <w:t>эфиры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317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59</w:t>
            </w:r>
          </w:p>
        </w:tc>
        <w:tc>
          <w:tcPr>
            <w:tcW w:w="5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247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свойства и получение спир</w:t>
            </w:r>
            <w:r>
              <w:rPr>
                <w:rFonts w:eastAsiaTheme="minorHAnsi"/>
                <w:lang w:eastAsia="en-US"/>
              </w:rPr>
              <w:t xml:space="preserve">тов. Простые </w:t>
            </w:r>
            <w:r w:rsidRPr="00AD2CC4">
              <w:rPr>
                <w:rFonts w:eastAsiaTheme="minorHAnsi"/>
                <w:lang w:eastAsia="en-US"/>
              </w:rPr>
              <w:t>эфиры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302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2FC">
              <w:rPr>
                <w:rFonts w:eastAsiaTheme="minorHAnsi"/>
                <w:b/>
                <w:lang w:eastAsia="en-US"/>
              </w:rPr>
              <w:t>Практическая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A302FC">
              <w:rPr>
                <w:rFonts w:eastAsiaTheme="minorHAnsi"/>
                <w:b/>
                <w:lang w:eastAsia="en-US"/>
              </w:rPr>
              <w:t>работа № 4.</w:t>
            </w:r>
            <w:r w:rsidRPr="00AD2CC4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>лучение бром</w:t>
            </w:r>
            <w:r w:rsidRPr="00AD2CC4">
              <w:rPr>
                <w:rFonts w:eastAsiaTheme="minorHAnsi"/>
                <w:lang w:eastAsia="en-US"/>
              </w:rPr>
              <w:t>этана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61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302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Многоатомные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спирты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62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rPr>
                <w:b/>
              </w:rPr>
            </w:pPr>
            <w:r w:rsidRPr="00AD2CC4">
              <w:rPr>
                <w:rFonts w:eastAsiaTheme="minorHAnsi"/>
                <w:lang w:eastAsia="en-US"/>
              </w:rPr>
              <w:t>Фенолы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1</w:t>
            </w:r>
          </w:p>
          <w:p w:rsidR="00541760" w:rsidRPr="00AD2CC4" w:rsidRDefault="00541760" w:rsidP="0018422D">
            <w:pPr>
              <w:jc w:val="center"/>
              <w:rPr>
                <w:rFonts w:eastAsiaTheme="minorEastAsia"/>
                <w:lang w:eastAsia="ru-RU"/>
              </w:rPr>
            </w:pPr>
          </w:p>
          <w:p w:rsidR="00541760" w:rsidRPr="00AD2CC4" w:rsidRDefault="00541760" w:rsidP="0018422D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302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</w:t>
            </w:r>
            <w:r w:rsidRPr="00AD2CC4">
              <w:rPr>
                <w:rFonts w:eastAsiaTheme="minorHAnsi"/>
                <w:lang w:eastAsia="en-US"/>
              </w:rPr>
              <w:t>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302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Карбонильные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соединения: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номенклатура,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изомерия, реак</w:t>
            </w:r>
            <w:r>
              <w:rPr>
                <w:rFonts w:eastAsiaTheme="minorHAnsi"/>
                <w:lang w:eastAsia="en-US"/>
              </w:rPr>
              <w:t>ции присоеди</w:t>
            </w:r>
            <w:r w:rsidRPr="00AD2CC4">
              <w:rPr>
                <w:rFonts w:eastAsiaTheme="minorHAnsi"/>
                <w:lang w:eastAsia="en-US"/>
              </w:rPr>
              <w:t>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302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свойства и методы получения к</w:t>
            </w:r>
            <w:r>
              <w:rPr>
                <w:rFonts w:eastAsiaTheme="minorHAnsi"/>
                <w:lang w:eastAsia="en-US"/>
              </w:rPr>
              <w:t>арбониль</w:t>
            </w:r>
            <w:r w:rsidRPr="00AD2CC4">
              <w:rPr>
                <w:rFonts w:eastAsiaTheme="minorHAnsi"/>
                <w:lang w:eastAsia="en-US"/>
              </w:rPr>
              <w:t>ных сое</w:t>
            </w:r>
            <w:r>
              <w:rPr>
                <w:rFonts w:eastAsiaTheme="minorHAnsi"/>
                <w:lang w:eastAsia="en-US"/>
              </w:rPr>
              <w:t>дине</w:t>
            </w:r>
            <w:r w:rsidRPr="00AD2CC4">
              <w:rPr>
                <w:rFonts w:eastAsiaTheme="minorHAnsi"/>
                <w:lang w:eastAsia="en-US"/>
              </w:rPr>
              <w:t>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AD2CC4">
              <w:rPr>
                <w:rFonts w:eastAsiaTheme="minorEastAsia"/>
                <w:lang w:eastAsia="ru-RU"/>
              </w:rPr>
              <w:t>66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302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302FC">
              <w:rPr>
                <w:rFonts w:eastAsiaTheme="minorHAnsi"/>
                <w:b/>
                <w:lang w:eastAsia="en-US"/>
              </w:rPr>
              <w:t>Практическая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A302FC">
              <w:rPr>
                <w:rFonts w:eastAsiaTheme="minorHAnsi"/>
                <w:b/>
                <w:lang w:eastAsia="en-US"/>
              </w:rPr>
              <w:t>работа № 5.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Получение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ацетона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autoSpaceDE w:val="0"/>
              <w:autoSpaceDN w:val="0"/>
              <w:adjustRightInd w:val="0"/>
            </w:pPr>
            <w:r w:rsidRPr="00AD2CC4">
              <w:rPr>
                <w:rFonts w:eastAsiaTheme="minorHAnsi"/>
                <w:lang w:eastAsia="en-US"/>
              </w:rPr>
              <w:t>Карбоновые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кислоты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95F0E">
              <w:rPr>
                <w:rFonts w:eastAsiaTheme="minorHAnsi"/>
                <w:b/>
                <w:lang w:eastAsia="en-US"/>
              </w:rPr>
              <w:t>Практическая работа № 6.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Получение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уксусной кислоты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108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69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Функциональные производные карбоновых кислот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70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95F0E">
              <w:rPr>
                <w:rFonts w:eastAsiaTheme="minorHAnsi"/>
                <w:b/>
                <w:lang w:eastAsia="en-US"/>
              </w:rPr>
              <w:t>Практическая работа № 7.</w:t>
            </w:r>
            <w:r w:rsidRPr="00AD2CC4">
              <w:rPr>
                <w:rFonts w:eastAsiaTheme="minorHAnsi"/>
                <w:lang w:eastAsia="en-US"/>
              </w:rPr>
              <w:t xml:space="preserve"> Получение этилацетата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71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Многообразие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карбоновых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кислот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72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73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95F0E">
              <w:rPr>
                <w:rFonts w:eastAsiaTheme="minorHAnsi"/>
                <w:b/>
                <w:lang w:eastAsia="en-US"/>
              </w:rPr>
              <w:t>Практическая работа № 8</w:t>
            </w:r>
            <w:r w:rsidRPr="00AD2CC4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Решение экспериментальных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задач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«</w:t>
            </w:r>
            <w:proofErr w:type="spellStart"/>
            <w:r w:rsidRPr="00AD2CC4">
              <w:rPr>
                <w:rFonts w:eastAsiaTheme="minorHAnsi"/>
                <w:lang w:eastAsia="en-US"/>
              </w:rPr>
              <w:t>Кислородсо</w:t>
            </w:r>
            <w:proofErr w:type="spellEnd"/>
            <w:r w:rsidRPr="00AD2CC4">
              <w:rPr>
                <w:rFonts w:eastAsiaTheme="minorHAnsi"/>
                <w:lang w:eastAsia="en-US"/>
              </w:rPr>
              <w:t>-</w:t>
            </w:r>
          </w:p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держащие органические вещества»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74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2CC4">
              <w:rPr>
                <w:rFonts w:eastAsiaTheme="minorHAnsi"/>
                <w:lang w:eastAsia="en-US"/>
              </w:rPr>
              <w:t>Обобщающий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урок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«Кислородсодержащие органические соединения»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75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95F0E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608AC">
              <w:rPr>
                <w:rFonts w:eastAsiaTheme="minorHAnsi"/>
                <w:b/>
                <w:lang w:eastAsia="en-US"/>
              </w:rPr>
              <w:t>Контрольная работа №3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D2CC4">
              <w:rPr>
                <w:rFonts w:eastAsiaTheme="minorHAnsi"/>
                <w:lang w:eastAsia="en-US"/>
              </w:rPr>
              <w:t>«Кислородсодержащие органические соединения»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AD2CC4" w:rsidRDefault="00541760" w:rsidP="0018422D">
            <w:pPr>
              <w:spacing w:line="276" w:lineRule="auto"/>
              <w:jc w:val="center"/>
            </w:pPr>
            <w:r w:rsidRPr="00AD2CC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AD2CC4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D843FC">
              <w:rPr>
                <w:rFonts w:eastAsiaTheme="minorEastAsia"/>
                <w:lang w:eastAsia="ru-RU"/>
              </w:rPr>
              <w:t>76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rPr>
                <w:b/>
              </w:rPr>
            </w:pPr>
            <w:r w:rsidRPr="00D843FC">
              <w:rPr>
                <w:rFonts w:eastAsiaTheme="minorHAnsi"/>
                <w:lang w:eastAsia="en-US"/>
              </w:rPr>
              <w:t>Амины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 w:rsidRPr="00D843FC">
              <w:t>77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Ароматические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амины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 w:rsidRPr="00D843FC">
              <w:t>78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Гетероциклические соединения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 w:rsidRPr="00D843FC">
              <w:t>79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Шестичленные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D843FC">
              <w:rPr>
                <w:rFonts w:eastAsiaTheme="minorHAnsi"/>
                <w:lang w:eastAsia="en-US"/>
              </w:rPr>
              <w:t>гетероциклы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 w:rsidRPr="00D843FC">
              <w:t>80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b/>
                <w:lang w:eastAsia="en-US"/>
              </w:rPr>
              <w:t>Практическая работа № 9.</w:t>
            </w:r>
            <w:r w:rsidRPr="00D843FC">
              <w:rPr>
                <w:rFonts w:eastAsiaTheme="minorHAnsi"/>
                <w:lang w:eastAsia="en-US"/>
              </w:rPr>
              <w:t xml:space="preserve"> Решение экспериментальных задач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«Азотсодержащие органические вещества»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 w:rsidRPr="00D843FC">
              <w:t>81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843FC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теме «Азот-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843FC">
              <w:rPr>
                <w:rFonts w:eastAsiaTheme="minorHAnsi"/>
                <w:lang w:eastAsia="en-US"/>
              </w:rPr>
              <w:t>серосодержащие органические вещества»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D843FC" w:rsidRDefault="00541760" w:rsidP="0018422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D843FC" w:rsidRDefault="00541760" w:rsidP="0018422D">
            <w:pPr>
              <w:spacing w:line="276" w:lineRule="auto"/>
              <w:jc w:val="center"/>
            </w:pPr>
          </w:p>
        </w:tc>
      </w:tr>
      <w:tr w:rsidR="00D843FC" w:rsidTr="0018422D">
        <w:trPr>
          <w:trHeight w:val="425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3FC" w:rsidRPr="00D843FC" w:rsidRDefault="00D843FC" w:rsidP="0018422D">
            <w:pPr>
              <w:spacing w:line="276" w:lineRule="auto"/>
              <w:jc w:val="center"/>
              <w:rPr>
                <w:b/>
              </w:rPr>
            </w:pPr>
            <w:r w:rsidRPr="00D843FC">
              <w:rPr>
                <w:rFonts w:eastAsiaTheme="minorHAnsi"/>
                <w:b/>
                <w:lang w:eastAsia="en-US"/>
              </w:rPr>
              <w:lastRenderedPageBreak/>
              <w:t>ТЕМА 6. БИОЛОГИЧЕСКИ АКТИВНЫЕ ВЕЩЕСТВА (14</w:t>
            </w:r>
            <w:r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Общая характеристика углеводов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Строение моносахаридов. Линейные и циклические 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Химические свойства моносахаридов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rPr>
                <w:u w:val="single"/>
              </w:rPr>
            </w:pPr>
            <w:r w:rsidRPr="003C3F00">
              <w:rPr>
                <w:rFonts w:eastAsiaTheme="minorHAnsi"/>
                <w:lang w:eastAsia="en-US"/>
              </w:rPr>
              <w:t>Дисахариды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rPr>
                <w:u w:val="single"/>
              </w:rPr>
            </w:pPr>
            <w:r w:rsidRPr="003C3F00">
              <w:rPr>
                <w:rFonts w:eastAsiaTheme="minorHAnsi"/>
                <w:lang w:eastAsia="en-US"/>
              </w:rPr>
              <w:t>Полисахариды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и выполнение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упражнений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3C3F00">
              <w:rPr>
                <w:rFonts w:eastAsiaTheme="minorEastAsia"/>
                <w:lang w:eastAsia="ru-RU"/>
              </w:rPr>
              <w:t>88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rPr>
                <w:rStyle w:val="a3"/>
                <w:i w:val="0"/>
              </w:rPr>
            </w:pPr>
            <w:r w:rsidRPr="003C3F00">
              <w:rPr>
                <w:rFonts w:eastAsiaTheme="minorHAnsi"/>
                <w:lang w:eastAsia="en-US"/>
              </w:rPr>
              <w:t>Жиры и масла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89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rPr>
                <w:b/>
                <w:color w:val="FF0000"/>
              </w:rPr>
            </w:pPr>
            <w:r w:rsidRPr="003C3F00">
              <w:rPr>
                <w:rFonts w:eastAsiaTheme="minorHAnsi"/>
                <w:lang w:eastAsia="en-US"/>
              </w:rPr>
              <w:t>Аминокислоты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  <w:r w:rsidRPr="003C3F00">
              <w:t>90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</w:pPr>
            <w:r w:rsidRPr="003C3F00">
              <w:rPr>
                <w:rFonts w:eastAsiaTheme="minorHAnsi"/>
                <w:lang w:eastAsia="en-US"/>
              </w:rPr>
              <w:t>Пептиды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</w:pPr>
            <w:r w:rsidRPr="003C3F00">
              <w:rPr>
                <w:rFonts w:eastAsiaTheme="minorHAnsi"/>
                <w:lang w:eastAsia="en-US"/>
              </w:rPr>
              <w:t>Белки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92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2F7F11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Стру</w:t>
            </w:r>
            <w:r>
              <w:rPr>
                <w:rFonts w:eastAsiaTheme="minorHAnsi"/>
                <w:lang w:eastAsia="en-US"/>
              </w:rPr>
              <w:t>ктура нуклеиновых кис</w:t>
            </w:r>
            <w:r w:rsidRPr="003C3F00">
              <w:rPr>
                <w:rFonts w:eastAsiaTheme="minorHAnsi"/>
                <w:lang w:eastAsia="en-US"/>
              </w:rPr>
              <w:t>лот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2F7F11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Биологическая</w:t>
            </w:r>
            <w:r>
              <w:rPr>
                <w:rFonts w:eastAsiaTheme="minorHAnsi"/>
                <w:lang w:eastAsia="en-US"/>
              </w:rPr>
              <w:t xml:space="preserve"> роль нуклеино</w:t>
            </w:r>
            <w:r w:rsidRPr="003C3F00">
              <w:rPr>
                <w:rFonts w:eastAsiaTheme="minorHAnsi"/>
                <w:lang w:eastAsia="en-US"/>
              </w:rPr>
              <w:t>вых кислот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2F7F11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C3F00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повторение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темам «Азотсодержащие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биологически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активные орга</w:t>
            </w:r>
            <w:r>
              <w:rPr>
                <w:rFonts w:eastAsiaTheme="minorHAnsi"/>
                <w:lang w:eastAsia="en-US"/>
              </w:rPr>
              <w:t>нические веще</w:t>
            </w:r>
            <w:r w:rsidRPr="003C3F00">
              <w:rPr>
                <w:rFonts w:eastAsiaTheme="minorHAnsi"/>
                <w:lang w:eastAsia="en-US"/>
              </w:rPr>
              <w:t>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2F7F11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D60D6">
              <w:rPr>
                <w:rFonts w:eastAsiaTheme="minorHAnsi"/>
                <w:b/>
                <w:lang w:eastAsia="en-US"/>
              </w:rPr>
              <w:t>Контрольная работа № 4</w:t>
            </w:r>
            <w:r w:rsidRPr="003C3F00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теме «Азотсо</w:t>
            </w:r>
            <w:r w:rsidRPr="003C3F00">
              <w:rPr>
                <w:rFonts w:eastAsiaTheme="minorHAnsi"/>
                <w:lang w:eastAsia="en-US"/>
              </w:rPr>
              <w:t>держащие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биологически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C3F00">
              <w:rPr>
                <w:rFonts w:eastAsiaTheme="minorHAnsi"/>
                <w:lang w:eastAsia="en-US"/>
              </w:rPr>
              <w:t>активные орга</w:t>
            </w:r>
            <w:r>
              <w:rPr>
                <w:rFonts w:eastAsiaTheme="minorHAnsi"/>
                <w:lang w:eastAsia="en-US"/>
              </w:rPr>
              <w:t>нические веще</w:t>
            </w:r>
            <w:r w:rsidRPr="003C3F00">
              <w:rPr>
                <w:rFonts w:eastAsiaTheme="minorHAnsi"/>
                <w:lang w:eastAsia="en-US"/>
              </w:rPr>
              <w:t>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3C3F00" w:rsidRDefault="00541760" w:rsidP="0018422D">
            <w:pPr>
              <w:spacing w:line="276" w:lineRule="auto"/>
              <w:jc w:val="center"/>
            </w:pPr>
          </w:p>
        </w:tc>
      </w:tr>
      <w:tr w:rsidR="003C3F00" w:rsidTr="0018422D">
        <w:trPr>
          <w:trHeight w:val="425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00" w:rsidRPr="002F7F11" w:rsidRDefault="003C3F00" w:rsidP="0018422D">
            <w:pPr>
              <w:spacing w:line="276" w:lineRule="auto"/>
              <w:jc w:val="center"/>
              <w:rPr>
                <w:b/>
              </w:rPr>
            </w:pPr>
            <w:r w:rsidRPr="002F7F11">
              <w:rPr>
                <w:rFonts w:eastAsiaTheme="minorHAnsi"/>
                <w:b/>
                <w:lang w:eastAsia="en-US"/>
              </w:rPr>
              <w:t>ТЕМА 7. ВЫСОКОМОЛЕКУЛЯРНЫЕ СОЕДИНЕНИЯ (4</w:t>
            </w:r>
            <w:r w:rsidR="002F7F11">
              <w:rPr>
                <w:rFonts w:eastAsiaTheme="minorHAnsi"/>
                <w:b/>
                <w:lang w:eastAsia="en-US"/>
              </w:rPr>
              <w:t>часа)</w:t>
            </w: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rPr>
                <w:rFonts w:eastAsiaTheme="minorEastAsia"/>
                <w:lang w:eastAsia="ru-RU"/>
              </w:rPr>
            </w:pPr>
            <w:r w:rsidRPr="005334C5">
              <w:rPr>
                <w:rFonts w:eastAsiaTheme="minorEastAsia"/>
                <w:lang w:eastAsia="ru-RU"/>
              </w:rPr>
              <w:t>96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rPr>
                <w:b/>
              </w:rPr>
            </w:pPr>
            <w:r w:rsidRPr="005334C5">
              <w:rPr>
                <w:rFonts w:eastAsiaTheme="minorHAnsi"/>
                <w:lang w:eastAsia="en-US"/>
              </w:rPr>
              <w:t>Полимеры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</w:pPr>
            <w:r w:rsidRPr="005334C5">
              <w:t>97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34C5">
              <w:rPr>
                <w:rFonts w:eastAsiaTheme="minorHAnsi"/>
                <w:lang w:eastAsia="en-US"/>
              </w:rPr>
              <w:t>Полимерные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материалы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</w:pPr>
            <w:r w:rsidRPr="005334C5">
              <w:t>98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34C5">
              <w:rPr>
                <w:rFonts w:eastAsiaTheme="minorHAnsi"/>
                <w:lang w:eastAsia="en-US"/>
              </w:rPr>
              <w:t>Практическая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работа № 10.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Распознавание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пластиков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</w:pPr>
            <w:r w:rsidRPr="005334C5">
              <w:t>99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34C5">
              <w:rPr>
                <w:rFonts w:eastAsiaTheme="minorHAnsi"/>
                <w:lang w:eastAsia="en-US"/>
              </w:rPr>
              <w:t>Практическая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работа № 11.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Распознавание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334C5">
              <w:rPr>
                <w:rFonts w:eastAsiaTheme="minorHAnsi"/>
                <w:lang w:eastAsia="en-US"/>
              </w:rPr>
              <w:t>волокон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</w:pPr>
            <w:r w:rsidRPr="005334C5">
              <w:t>100-102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334C5">
              <w:rPr>
                <w:rFonts w:eastAsiaTheme="minorHAnsi"/>
                <w:lang w:eastAsia="en-US"/>
              </w:rPr>
              <w:t>Заключительный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Pr="005334C5" w:rsidRDefault="00541760" w:rsidP="0018422D">
            <w:pPr>
              <w:spacing w:line="276" w:lineRule="auto"/>
              <w:jc w:val="center"/>
            </w:pPr>
          </w:p>
        </w:tc>
      </w:tr>
      <w:tr w:rsidR="00541760" w:rsidTr="0018422D">
        <w:trPr>
          <w:trHeight w:val="4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6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60" w:rsidRDefault="00541760" w:rsidP="0018422D">
            <w:pPr>
              <w:spacing w:line="276" w:lineRule="auto"/>
              <w:jc w:val="center"/>
            </w:pPr>
          </w:p>
        </w:tc>
      </w:tr>
    </w:tbl>
    <w:p w:rsidR="001A5C88" w:rsidRDefault="001A5C88" w:rsidP="00541760"/>
    <w:sectPr w:rsidR="001A5C88" w:rsidSect="0018422D">
      <w:pgSz w:w="11906" w:h="16838"/>
      <w:pgMar w:top="1134" w:right="1701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30239"/>
    <w:multiLevelType w:val="multilevel"/>
    <w:tmpl w:val="56430239"/>
    <w:lvl w:ilvl="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1921"/>
    <w:rsid w:val="00084907"/>
    <w:rsid w:val="00141A07"/>
    <w:rsid w:val="00157ED4"/>
    <w:rsid w:val="0018422D"/>
    <w:rsid w:val="001A5C88"/>
    <w:rsid w:val="002926FE"/>
    <w:rsid w:val="002F4D99"/>
    <w:rsid w:val="002F7F11"/>
    <w:rsid w:val="003608AC"/>
    <w:rsid w:val="00377C80"/>
    <w:rsid w:val="00386B9F"/>
    <w:rsid w:val="003B0450"/>
    <w:rsid w:val="003C1921"/>
    <w:rsid w:val="003C3409"/>
    <w:rsid w:val="003C3F00"/>
    <w:rsid w:val="00441034"/>
    <w:rsid w:val="00441CD1"/>
    <w:rsid w:val="005334C5"/>
    <w:rsid w:val="00541760"/>
    <w:rsid w:val="0055646F"/>
    <w:rsid w:val="0081371F"/>
    <w:rsid w:val="0084468E"/>
    <w:rsid w:val="0085303E"/>
    <w:rsid w:val="008C270F"/>
    <w:rsid w:val="008F40B0"/>
    <w:rsid w:val="00926CE0"/>
    <w:rsid w:val="00A302FC"/>
    <w:rsid w:val="00A95F0E"/>
    <w:rsid w:val="00AD2CC4"/>
    <w:rsid w:val="00B15712"/>
    <w:rsid w:val="00B2435A"/>
    <w:rsid w:val="00C01BF3"/>
    <w:rsid w:val="00C71188"/>
    <w:rsid w:val="00CF1458"/>
    <w:rsid w:val="00D35713"/>
    <w:rsid w:val="00D43A9D"/>
    <w:rsid w:val="00D510DA"/>
    <w:rsid w:val="00D71868"/>
    <w:rsid w:val="00D843FC"/>
    <w:rsid w:val="00E62162"/>
    <w:rsid w:val="00E71248"/>
    <w:rsid w:val="00ED60D6"/>
    <w:rsid w:val="00F16FAE"/>
    <w:rsid w:val="00F6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21"/>
    <w:pPr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3C1921"/>
    <w:pPr>
      <w:keepNext/>
      <w:jc w:val="center"/>
      <w:outlineLvl w:val="0"/>
    </w:pPr>
    <w:rPr>
      <w:rFonts w:eastAsia="Times New Roman"/>
      <w:b/>
      <w:bCs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C1921"/>
    <w:rPr>
      <w:i/>
      <w:iCs/>
    </w:rPr>
  </w:style>
  <w:style w:type="character" w:customStyle="1" w:styleId="10">
    <w:name w:val="Заголовок 1 Знак"/>
    <w:basedOn w:val="a0"/>
    <w:link w:val="1"/>
    <w:rsid w:val="003C192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4">
    <w:name w:val="List Paragraph"/>
    <w:basedOn w:val="a"/>
    <w:uiPriority w:val="34"/>
    <w:qFormat/>
    <w:rsid w:val="003C19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16FAE"/>
    <w:pPr>
      <w:jc w:val="left"/>
    </w:pPr>
  </w:style>
  <w:style w:type="character" w:customStyle="1" w:styleId="c24">
    <w:name w:val="c24"/>
    <w:rsid w:val="0018422D"/>
  </w:style>
  <w:style w:type="character" w:customStyle="1" w:styleId="c2">
    <w:name w:val="c2"/>
    <w:rsid w:val="0018422D"/>
  </w:style>
  <w:style w:type="paragraph" w:customStyle="1" w:styleId="c31">
    <w:name w:val="c31"/>
    <w:basedOn w:val="a"/>
    <w:rsid w:val="0018422D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DD056-ED25-4A46-9E61-32BAC57A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 Asus</cp:lastModifiedBy>
  <cp:revision>2</cp:revision>
  <cp:lastPrinted>2020-09-11T18:07:00Z</cp:lastPrinted>
  <dcterms:created xsi:type="dcterms:W3CDTF">2020-09-11T18:08:00Z</dcterms:created>
  <dcterms:modified xsi:type="dcterms:W3CDTF">2020-09-11T18:08:00Z</dcterms:modified>
</cp:coreProperties>
</file>