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9F" w:rsidRDefault="00A4109F" w:rsidP="00A41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4"/>
          <w:lang w:eastAsia="ru-RU"/>
        </w:rPr>
      </w:pPr>
      <w:r w:rsidRPr="00A41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A4109F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4"/>
          <w:lang w:eastAsia="ru-RU"/>
        </w:rPr>
        <w:t xml:space="preserve">Календарно-тематический план   </w:t>
      </w:r>
      <w:proofErr w:type="gramStart"/>
      <w:r w:rsidRPr="00A4109F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4"/>
          <w:lang w:eastAsia="ru-RU"/>
        </w:rPr>
        <w:t>   “</w:t>
      </w:r>
      <w:proofErr w:type="gramEnd"/>
      <w:r w:rsidRPr="00A4109F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4"/>
          <w:lang w:eastAsia="ru-RU"/>
        </w:rPr>
        <w:t>Мир чтения”       3 класс</w:t>
      </w:r>
    </w:p>
    <w:p w:rsidR="00A4109F" w:rsidRPr="00A4109F" w:rsidRDefault="00A4109F" w:rsidP="00A4109F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FF0000"/>
          <w:sz w:val="28"/>
          <w:lang w:eastAsia="ru-RU"/>
        </w:rPr>
      </w:pPr>
    </w:p>
    <w:tbl>
      <w:tblPr>
        <w:tblW w:w="11292" w:type="dxa"/>
        <w:tblInd w:w="-116" w:type="dxa"/>
        <w:tblBorders>
          <w:top w:val="single" w:sz="18" w:space="0" w:color="833C0B" w:themeColor="accent2" w:themeShade="80"/>
          <w:left w:val="single" w:sz="18" w:space="0" w:color="833C0B" w:themeColor="accent2" w:themeShade="80"/>
          <w:bottom w:val="single" w:sz="18" w:space="0" w:color="833C0B" w:themeColor="accent2" w:themeShade="80"/>
          <w:right w:val="single" w:sz="18" w:space="0" w:color="833C0B" w:themeColor="accent2" w:themeShade="80"/>
          <w:insideH w:val="single" w:sz="18" w:space="0" w:color="833C0B" w:themeColor="accent2" w:themeShade="80"/>
          <w:insideV w:val="single" w:sz="18" w:space="0" w:color="833C0B" w:themeColor="accent2" w:themeShade="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5517"/>
        <w:gridCol w:w="599"/>
        <w:gridCol w:w="1243"/>
        <w:gridCol w:w="1276"/>
        <w:gridCol w:w="1985"/>
      </w:tblGrid>
      <w:tr w:rsidR="00DF1FE5" w:rsidRPr="00A4109F" w:rsidTr="00DF1FE5">
        <w:trPr>
          <w:trHeight w:val="782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№</w:t>
            </w:r>
          </w:p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proofErr w:type="gramStart"/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п</w:t>
            </w:r>
            <w:proofErr w:type="gramEnd"/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 темы</w:t>
            </w:r>
          </w:p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  <w:proofErr w:type="gramEnd"/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  <w:lang w:eastAsia="ru-RU"/>
              </w:rPr>
              <w:t>Кол.</w:t>
            </w:r>
          </w:p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  <w:lang w:eastAsia="ru-RU"/>
              </w:rPr>
              <w:t>Час.</w:t>
            </w:r>
          </w:p>
        </w:tc>
        <w:tc>
          <w:tcPr>
            <w:tcW w:w="1243" w:type="dxa"/>
            <w:shd w:val="clear" w:color="auto" w:fill="FFFFFF"/>
          </w:tcPr>
          <w:p w:rsidR="00DF1FE5" w:rsidRPr="00A4109F" w:rsidRDefault="00DF1FE5" w:rsidP="00A4109F">
            <w:pPr>
              <w:rPr>
                <w:rFonts w:ascii="Calibri" w:eastAsia="Times New Roman" w:hAnsi="Calibri" w:cs="Calibri"/>
                <w:i/>
                <w:color w:val="FF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color w:val="FF0000"/>
                <w:lang w:eastAsia="ru-RU"/>
              </w:rPr>
              <w:t xml:space="preserve">     </w:t>
            </w:r>
            <w:r w:rsidRPr="00A4109F">
              <w:rPr>
                <w:rFonts w:ascii="Calibri" w:eastAsia="Times New Roman" w:hAnsi="Calibri" w:cs="Calibri"/>
                <w:i/>
                <w:color w:val="FF0000"/>
                <w:lang w:eastAsia="ru-RU"/>
              </w:rPr>
              <w:t>По плану</w:t>
            </w:r>
          </w:p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DF1FE5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eastAsia="ru-RU"/>
              </w:rPr>
            </w:pPr>
          </w:p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eastAsia="ru-RU"/>
              </w:rPr>
            </w:pPr>
            <w:r w:rsidRPr="00A4109F">
              <w:rPr>
                <w:rFonts w:ascii="Calibri" w:eastAsia="Times New Roman" w:hAnsi="Calibri" w:cs="Calibri"/>
                <w:i/>
                <w:color w:val="FF0000"/>
                <w:lang w:eastAsia="ru-RU"/>
              </w:rPr>
              <w:t>По факту</w:t>
            </w:r>
          </w:p>
        </w:tc>
        <w:tc>
          <w:tcPr>
            <w:tcW w:w="1985" w:type="dxa"/>
            <w:shd w:val="clear" w:color="auto" w:fill="FFFFFF"/>
          </w:tcPr>
          <w:p w:rsidR="00DF1FE5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color w:val="FF0000"/>
                <w:lang w:eastAsia="ru-RU"/>
              </w:rPr>
              <w:t>Примечания</w:t>
            </w:r>
            <w:bookmarkStart w:id="0" w:name="_GoBack"/>
            <w:bookmarkEnd w:id="0"/>
          </w:p>
        </w:tc>
      </w:tr>
      <w:tr w:rsidR="00DF1FE5" w:rsidRPr="00A4109F" w:rsidTr="00DF1FE5">
        <w:trPr>
          <w:trHeight w:val="26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Здравствуй, книга!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4.09.21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48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истории создания книг. Правила работы с книгой. Правила работы с книгой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11.09.21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26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D13587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 xml:space="preserve">   </w:t>
            </w: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В.Бианки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“Синичкин календарь”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18.09.21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8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Е.Чарушин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писатель и художник.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25.09.21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“Рассказы для детей”, “Познавательные рассказы”.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2.10.21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4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А.П.Гайдар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“Горячий камень”.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9.10.21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“Ванька”.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16.10.21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Былины.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23.10.21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 “Сочини былину”.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6.11.21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Биография. Сказка “</w:t>
            </w: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Рикки-Тикки-Тави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13.11.21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Волшебные сказки, сказки о животных, бытовые </w:t>
            </w:r>
            <w:proofErr w:type="gram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сказки..</w:t>
            </w:r>
            <w:proofErr w:type="gramEnd"/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20.11.21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4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  “</w:t>
            </w:r>
            <w:proofErr w:type="gram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сказки”.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27.11.21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ближнего зарубежья.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4.12.21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дальнего зарубежья.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11.12.21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“Что? Где? Когда?”.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18.12.21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В.Маяковский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“Конь-огонь”.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25.12.21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Д.Хармс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необычное в обычном.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15.01.22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Ф.И.Тютчев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судьбе России.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22.01.22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С.А.Есенин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русской природе.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29.01.22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4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М.Зощенко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Сборник “Лёля и Минька”.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5.02.22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0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В.Драгунский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“Денискины рассказы”.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12.02.22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Г.-</w:t>
            </w: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Х.Андерсен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“Ромашка”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19.02.22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 Гримм “Сказки”.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26.02.22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Авторы: </w:t>
            </w: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5.03.22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стихотворений “Детям – о детях”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12.03.22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В.Катаев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“Цветик-</w:t>
            </w: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19.03.22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0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В.Осеева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“Печенье”.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2.04.22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Г.Скребицкий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“Лесное эхо”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9.04.22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4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Н.Сладков</w:t>
            </w:r>
            <w:proofErr w:type="spellEnd"/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“Бюро лесных услуг”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16.04.22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и поэты о Великой Отечественной войне.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23.04.22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 (конкурсы стихов и рисунков).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30.04.22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6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“Детские журналы вчера, сегодня, завтра”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7.04.22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8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энциклопедия?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14.04.22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6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оформление своей мини-энциклопедии.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21.04.22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1FE5" w:rsidRPr="00A4109F" w:rsidTr="00DF1FE5">
        <w:trPr>
          <w:trHeight w:val="120"/>
        </w:trPr>
        <w:tc>
          <w:tcPr>
            <w:tcW w:w="67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“Книга – мой друг”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lang w:eastAsia="ru-RU"/>
              </w:rPr>
            </w:pPr>
            <w:r w:rsidRPr="00A4109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shd w:val="clear" w:color="auto" w:fill="FFFFFF"/>
          </w:tcPr>
          <w:p w:rsidR="00DF1FE5" w:rsidRPr="00106091" w:rsidRDefault="00DF1FE5" w:rsidP="00106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lang w:eastAsia="ru-RU"/>
              </w:rPr>
            </w:pPr>
            <w:r w:rsidRPr="00106091">
              <w:rPr>
                <w:rFonts w:ascii="Calibri" w:eastAsia="Times New Roman" w:hAnsi="Calibri" w:cs="Calibri"/>
                <w:color w:val="00B0F0"/>
                <w:lang w:eastAsia="ru-RU"/>
              </w:rPr>
              <w:t>28.04.22</w:t>
            </w:r>
          </w:p>
        </w:tc>
        <w:tc>
          <w:tcPr>
            <w:tcW w:w="1276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DF1FE5" w:rsidRPr="00A4109F" w:rsidRDefault="00DF1FE5" w:rsidP="00A41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02266" w:rsidRDefault="00802266"/>
    <w:sectPr w:rsidR="00802266" w:rsidSect="00A4109F">
      <w:pgSz w:w="11906" w:h="16838"/>
      <w:pgMar w:top="284" w:right="25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9F"/>
    <w:rsid w:val="00106091"/>
    <w:rsid w:val="00802266"/>
    <w:rsid w:val="00A4109F"/>
    <w:rsid w:val="00D13587"/>
    <w:rsid w:val="00D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78286-89AA-4EB6-B6EE-528B1023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2745-F0A6-4EAD-8519-9E770CCE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4</cp:revision>
  <dcterms:created xsi:type="dcterms:W3CDTF">2021-09-07T18:57:00Z</dcterms:created>
  <dcterms:modified xsi:type="dcterms:W3CDTF">2021-09-09T04:34:00Z</dcterms:modified>
</cp:coreProperties>
</file>