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F9" w:rsidRPr="00853AF0" w:rsidRDefault="005D59F9" w:rsidP="005D59F9">
      <w:pPr>
        <w:shd w:val="clear" w:color="auto" w:fill="FFFFFF"/>
        <w:contextualSpacing/>
        <w:jc w:val="center"/>
        <w:rPr>
          <w:b/>
          <w:sz w:val="32"/>
        </w:rPr>
      </w:pPr>
      <w:r w:rsidRPr="00853AF0">
        <w:rPr>
          <w:b/>
          <w:sz w:val="32"/>
        </w:rPr>
        <w:t xml:space="preserve">Тематическое планирование по литературе в </w:t>
      </w:r>
      <w:r>
        <w:rPr>
          <w:b/>
          <w:sz w:val="32"/>
        </w:rPr>
        <w:t>11</w:t>
      </w:r>
      <w:r w:rsidRPr="00853AF0">
        <w:rPr>
          <w:b/>
          <w:sz w:val="32"/>
        </w:rPr>
        <w:t xml:space="preserve"> классе</w:t>
      </w:r>
    </w:p>
    <w:p w:rsidR="005D59F9" w:rsidRPr="009C222C" w:rsidRDefault="005D59F9" w:rsidP="005D59F9"/>
    <w:tbl>
      <w:tblPr>
        <w:tblStyle w:val="a9"/>
        <w:tblW w:w="10632" w:type="dxa"/>
        <w:tblInd w:w="-885" w:type="dxa"/>
        <w:tblLayout w:type="fixed"/>
        <w:tblLook w:val="04A0"/>
      </w:tblPr>
      <w:tblGrid>
        <w:gridCol w:w="568"/>
        <w:gridCol w:w="995"/>
        <w:gridCol w:w="5517"/>
        <w:gridCol w:w="845"/>
        <w:gridCol w:w="16"/>
        <w:gridCol w:w="31"/>
        <w:gridCol w:w="16"/>
        <w:gridCol w:w="62"/>
        <w:gridCol w:w="1189"/>
        <w:gridCol w:w="14"/>
        <w:gridCol w:w="33"/>
        <w:gridCol w:w="20"/>
        <w:gridCol w:w="10"/>
        <w:gridCol w:w="17"/>
        <w:gridCol w:w="1299"/>
      </w:tblGrid>
      <w:tr w:rsidR="004408E9" w:rsidRPr="009C222C" w:rsidTr="001204E4">
        <w:trPr>
          <w:trHeight w:val="391"/>
        </w:trPr>
        <w:tc>
          <w:tcPr>
            <w:tcW w:w="568" w:type="dxa"/>
            <w:vMerge w:val="restart"/>
          </w:tcPr>
          <w:p w:rsidR="004408E9" w:rsidRPr="009C222C" w:rsidRDefault="004408E9" w:rsidP="001204E4">
            <w:pPr>
              <w:jc w:val="center"/>
              <w:rPr>
                <w:b/>
              </w:rPr>
            </w:pPr>
            <w:r w:rsidRPr="009C222C">
              <w:rPr>
                <w:b/>
              </w:rPr>
              <w:t xml:space="preserve">№ </w:t>
            </w:r>
            <w:proofErr w:type="spellStart"/>
            <w:proofErr w:type="gramStart"/>
            <w:r w:rsidRPr="009C222C">
              <w:rPr>
                <w:b/>
              </w:rPr>
              <w:t>п</w:t>
            </w:r>
            <w:proofErr w:type="spellEnd"/>
            <w:proofErr w:type="gramEnd"/>
            <w:r w:rsidRPr="009C222C">
              <w:rPr>
                <w:b/>
              </w:rPr>
              <w:t>/</w:t>
            </w:r>
            <w:proofErr w:type="spellStart"/>
            <w:r w:rsidRPr="009C222C">
              <w:rPr>
                <w:b/>
              </w:rPr>
              <w:t>п</w:t>
            </w:r>
            <w:proofErr w:type="spellEnd"/>
          </w:p>
        </w:tc>
        <w:tc>
          <w:tcPr>
            <w:tcW w:w="6512" w:type="dxa"/>
            <w:gridSpan w:val="2"/>
            <w:vMerge w:val="restart"/>
          </w:tcPr>
          <w:p w:rsidR="004408E9" w:rsidRPr="009C222C" w:rsidRDefault="004408E9" w:rsidP="001204E4">
            <w:pPr>
              <w:jc w:val="center"/>
              <w:rPr>
                <w:b/>
              </w:rPr>
            </w:pPr>
            <w:r w:rsidRPr="009C222C">
              <w:rPr>
                <w:b/>
              </w:rPr>
              <w:t>Содержание</w:t>
            </w:r>
          </w:p>
          <w:p w:rsidR="004408E9" w:rsidRPr="009C222C" w:rsidRDefault="004408E9" w:rsidP="001204E4">
            <w:pPr>
              <w:jc w:val="center"/>
              <w:rPr>
                <w:b/>
              </w:rPr>
            </w:pPr>
            <w:r w:rsidRPr="009C222C">
              <w:rPr>
                <w:b/>
              </w:rPr>
              <w:t>(разделы, темы)</w:t>
            </w:r>
          </w:p>
        </w:tc>
        <w:tc>
          <w:tcPr>
            <w:tcW w:w="892" w:type="dxa"/>
            <w:gridSpan w:val="3"/>
            <w:vMerge w:val="restart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  <w:p w:rsidR="004408E9" w:rsidRPr="009C222C" w:rsidRDefault="004408E9" w:rsidP="001204E4">
            <w:pPr>
              <w:rPr>
                <w:b/>
              </w:rPr>
            </w:pPr>
          </w:p>
        </w:tc>
        <w:tc>
          <w:tcPr>
            <w:tcW w:w="266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4408E9" w:rsidRPr="009C222C" w:rsidTr="001204E4">
        <w:trPr>
          <w:trHeight w:val="352"/>
        </w:trPr>
        <w:tc>
          <w:tcPr>
            <w:tcW w:w="568" w:type="dxa"/>
            <w:vMerge/>
          </w:tcPr>
          <w:p w:rsidR="004408E9" w:rsidRPr="009C222C" w:rsidRDefault="004408E9" w:rsidP="001204E4">
            <w:pPr>
              <w:jc w:val="center"/>
              <w:rPr>
                <w:b/>
              </w:rPr>
            </w:pPr>
          </w:p>
        </w:tc>
        <w:tc>
          <w:tcPr>
            <w:tcW w:w="6512" w:type="dxa"/>
            <w:gridSpan w:val="2"/>
            <w:vMerge/>
          </w:tcPr>
          <w:p w:rsidR="004408E9" w:rsidRPr="009C222C" w:rsidRDefault="004408E9" w:rsidP="001204E4">
            <w:pPr>
              <w:jc w:val="center"/>
              <w:rPr>
                <w:b/>
              </w:rPr>
            </w:pPr>
          </w:p>
        </w:tc>
        <w:tc>
          <w:tcPr>
            <w:tcW w:w="892" w:type="dxa"/>
            <w:gridSpan w:val="3"/>
            <w:vMerge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/>
              </w:rPr>
            </w:pPr>
          </w:p>
        </w:tc>
        <w:tc>
          <w:tcPr>
            <w:tcW w:w="13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E9" w:rsidRDefault="00B24261" w:rsidP="001204E4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08E9" w:rsidRPr="009C222C" w:rsidRDefault="00B24261" w:rsidP="001204E4">
            <w:pPr>
              <w:rPr>
                <w:b/>
              </w:rPr>
            </w:pPr>
            <w:r>
              <w:rPr>
                <w:b/>
              </w:rPr>
              <w:t>По факту</w:t>
            </w:r>
          </w:p>
        </w:tc>
      </w:tr>
      <w:tr w:rsidR="00B24261" w:rsidRPr="009C222C" w:rsidTr="001204E4">
        <w:trPr>
          <w:trHeight w:val="191"/>
        </w:trPr>
        <w:tc>
          <w:tcPr>
            <w:tcW w:w="10632" w:type="dxa"/>
            <w:gridSpan w:val="15"/>
          </w:tcPr>
          <w:p w:rsidR="00B24261" w:rsidRDefault="00B24261" w:rsidP="001204E4">
            <w:pPr>
              <w:jc w:val="right"/>
              <w:rPr>
                <w:b/>
                <w:bCs/>
              </w:rPr>
            </w:pPr>
          </w:p>
          <w:p w:rsidR="00B24261" w:rsidRPr="009C222C" w:rsidRDefault="00B24261" w:rsidP="001204E4">
            <w:pPr>
              <w:jc w:val="right"/>
              <w:rPr>
                <w:b/>
              </w:rPr>
            </w:pPr>
            <w:r>
              <w:rPr>
                <w:b/>
                <w:bCs/>
              </w:rPr>
              <w:t>ВВЕДЕНИЕ. ИЗУЧЕНИЕ ЯЗЫКА ХУДОЖЕСТВЕННОЙ ЛИТЕРАТУРЫ</w:t>
            </w: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1</w:t>
            </w:r>
          </w:p>
        </w:tc>
        <w:tc>
          <w:tcPr>
            <w:tcW w:w="6512" w:type="dxa"/>
            <w:gridSpan w:val="2"/>
          </w:tcPr>
          <w:p w:rsidR="004408E9" w:rsidRPr="009C222C" w:rsidRDefault="004408E9" w:rsidP="001204E4">
            <w:pPr>
              <w:shd w:val="clear" w:color="auto" w:fill="FFFFFF"/>
              <w:contextualSpacing/>
              <w:jc w:val="both"/>
            </w:pPr>
            <w:r>
              <w:t>Анализ художественного текста. Понятие поэтического языка.</w:t>
            </w:r>
          </w:p>
          <w:p w:rsidR="004408E9" w:rsidRPr="009C222C" w:rsidRDefault="004408E9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1204E4" w:rsidRPr="009C222C" w:rsidTr="00B940A8">
        <w:trPr>
          <w:trHeight w:val="191"/>
        </w:trPr>
        <w:tc>
          <w:tcPr>
            <w:tcW w:w="568" w:type="dxa"/>
          </w:tcPr>
          <w:p w:rsidR="001204E4" w:rsidRPr="009C222C" w:rsidRDefault="001204E4" w:rsidP="001204E4"/>
        </w:tc>
        <w:tc>
          <w:tcPr>
            <w:tcW w:w="10064" w:type="dxa"/>
            <w:gridSpan w:val="14"/>
          </w:tcPr>
          <w:p w:rsidR="001204E4" w:rsidRDefault="001204E4" w:rsidP="001204E4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190D9B">
              <w:rPr>
                <w:b/>
              </w:rPr>
              <w:t>ИЗ МИРОВОЙ ЛИТЕРАТУРЫ</w:t>
            </w:r>
            <w:r>
              <w:rPr>
                <w:b/>
              </w:rPr>
              <w:t xml:space="preserve"> (1</w:t>
            </w:r>
            <w:r w:rsidRPr="009C222C">
              <w:rPr>
                <w:b/>
              </w:rPr>
              <w:t xml:space="preserve"> ч.)</w:t>
            </w:r>
          </w:p>
          <w:p w:rsidR="001204E4" w:rsidRPr="009C222C" w:rsidRDefault="001204E4" w:rsidP="001204E4">
            <w:pPr>
              <w:jc w:val="center"/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2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  <w:contextualSpacing/>
              <w:jc w:val="both"/>
            </w:pPr>
            <w:r>
              <w:t>Недолгое прощание с 19 в. Т.-С.Элиот, Э.-М. Ремарк, Ф.Кафка.</w:t>
            </w:r>
          </w:p>
          <w:p w:rsidR="001204E4" w:rsidRPr="00D54479" w:rsidRDefault="001204E4" w:rsidP="001204E4">
            <w:pPr>
              <w:shd w:val="clear" w:color="auto" w:fill="FFFFFF"/>
              <w:contextualSpacing/>
              <w:jc w:val="both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B24261" w:rsidRPr="009C222C" w:rsidTr="001204E4">
        <w:trPr>
          <w:trHeight w:val="191"/>
        </w:trPr>
        <w:tc>
          <w:tcPr>
            <w:tcW w:w="10632" w:type="dxa"/>
            <w:gridSpan w:val="15"/>
          </w:tcPr>
          <w:p w:rsidR="00B24261" w:rsidRDefault="00B24261" w:rsidP="001204E4">
            <w:pPr>
              <w:shd w:val="clear" w:color="auto" w:fill="FFFFFF"/>
              <w:contextualSpacing/>
              <w:jc w:val="right"/>
              <w:rPr>
                <w:b/>
              </w:rPr>
            </w:pPr>
          </w:p>
          <w:p w:rsidR="00B24261" w:rsidRPr="009C222C" w:rsidRDefault="00B24261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347018">
              <w:rPr>
                <w:b/>
              </w:rPr>
              <w:t>РУССКАЯ ЛИТЕРАТУРА начала 20 века</w:t>
            </w: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3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  <w:rPr>
                <w:b/>
              </w:rPr>
            </w:pPr>
            <w:r w:rsidRPr="009B27CD">
              <w:rPr>
                <w:b/>
              </w:rPr>
              <w:t xml:space="preserve">Входная контрольная работа. </w:t>
            </w:r>
          </w:p>
          <w:p w:rsidR="00B24261" w:rsidRPr="009B27CD" w:rsidRDefault="00B24261" w:rsidP="001204E4">
            <w:pPr>
              <w:shd w:val="clear" w:color="auto" w:fill="FFFFFF"/>
              <w:rPr>
                <w:b/>
              </w:rPr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4</w:t>
            </w:r>
          </w:p>
        </w:tc>
        <w:tc>
          <w:tcPr>
            <w:tcW w:w="6512" w:type="dxa"/>
            <w:gridSpan w:val="2"/>
          </w:tcPr>
          <w:p w:rsidR="00B24261" w:rsidRDefault="004408E9" w:rsidP="001204E4">
            <w:pPr>
              <w:shd w:val="clear" w:color="auto" w:fill="FFFFFF"/>
            </w:pPr>
            <w:r w:rsidRPr="00347018">
              <w:t>Направление философской мысли начала века.</w:t>
            </w:r>
          </w:p>
          <w:p w:rsidR="004408E9" w:rsidRPr="009C222C" w:rsidRDefault="004408E9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5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Своеобразие реализма.</w:t>
            </w:r>
          </w:p>
          <w:p w:rsidR="00B24261" w:rsidRPr="00347018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B24261" w:rsidRPr="009C222C" w:rsidTr="001204E4">
        <w:trPr>
          <w:trHeight w:val="191"/>
        </w:trPr>
        <w:tc>
          <w:tcPr>
            <w:tcW w:w="568" w:type="dxa"/>
          </w:tcPr>
          <w:p w:rsidR="00B24261" w:rsidRPr="009C222C" w:rsidRDefault="00B24261" w:rsidP="001204E4">
            <w:pPr>
              <w:shd w:val="clear" w:color="auto" w:fill="FFFFFF"/>
              <w:contextualSpacing/>
              <w:jc w:val="center"/>
            </w:pPr>
          </w:p>
        </w:tc>
        <w:tc>
          <w:tcPr>
            <w:tcW w:w="10064" w:type="dxa"/>
            <w:gridSpan w:val="14"/>
          </w:tcPr>
          <w:p w:rsidR="00B24261" w:rsidRPr="009C222C" w:rsidRDefault="00B24261" w:rsidP="001204E4">
            <w:pPr>
              <w:shd w:val="clear" w:color="auto" w:fill="FFFFFF"/>
              <w:contextualSpacing/>
              <w:jc w:val="center"/>
            </w:pPr>
            <w:r w:rsidRPr="00347018">
              <w:rPr>
                <w:b/>
              </w:rPr>
              <w:t>ПРОЗА 20 ВЕКА</w:t>
            </w:r>
          </w:p>
        </w:tc>
      </w:tr>
      <w:tr w:rsidR="00B24261" w:rsidRPr="009C222C" w:rsidTr="001204E4">
        <w:trPr>
          <w:trHeight w:val="191"/>
        </w:trPr>
        <w:tc>
          <w:tcPr>
            <w:tcW w:w="568" w:type="dxa"/>
          </w:tcPr>
          <w:p w:rsidR="00B24261" w:rsidRPr="009C222C" w:rsidRDefault="00B24261" w:rsidP="001204E4">
            <w:r w:rsidRPr="009C222C">
              <w:t>6</w:t>
            </w:r>
          </w:p>
        </w:tc>
        <w:tc>
          <w:tcPr>
            <w:tcW w:w="6512" w:type="dxa"/>
            <w:gridSpan w:val="2"/>
          </w:tcPr>
          <w:p w:rsidR="00B24261" w:rsidRDefault="00B24261" w:rsidP="001204E4">
            <w:pPr>
              <w:shd w:val="clear" w:color="auto" w:fill="FFFFFF"/>
            </w:pPr>
            <w:r>
              <w:t xml:space="preserve">Русское зарубежье. </w:t>
            </w:r>
          </w:p>
          <w:p w:rsidR="00B24261" w:rsidRPr="009C222C" w:rsidRDefault="00B24261" w:rsidP="001204E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B24261" w:rsidRPr="009C222C" w:rsidRDefault="00B24261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4261" w:rsidRDefault="00B24261" w:rsidP="001204E4"/>
          <w:p w:rsidR="00B24261" w:rsidRPr="009C222C" w:rsidRDefault="00B24261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B24261" w:rsidRPr="009C222C" w:rsidRDefault="00B24261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7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>И.А. Бунин: судьба и творчество. Философичность, лаконизм и изысканность лирики И.А. Бунина.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8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>Размышления о России в повести И.А. Бунина «Деревня».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Default="004408E9" w:rsidP="001204E4">
            <w:r>
              <w:t>9</w:t>
            </w:r>
          </w:p>
          <w:p w:rsidR="004408E9" w:rsidRPr="009C222C" w:rsidRDefault="004408E9" w:rsidP="001204E4"/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>И.А. Бунин. Острое чувство кризиса цивилизации в рассказе «Господин из Сан-Франциско». ТЕСТ.</w:t>
            </w:r>
          </w:p>
          <w:p w:rsidR="00B24261" w:rsidRPr="009C222C" w:rsidRDefault="00B24261" w:rsidP="001204E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8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297"/>
        </w:trPr>
        <w:tc>
          <w:tcPr>
            <w:tcW w:w="568" w:type="dxa"/>
            <w:tcBorders>
              <w:top w:val="single" w:sz="4" w:space="0" w:color="auto"/>
            </w:tcBorders>
          </w:tcPr>
          <w:p w:rsidR="004408E9" w:rsidRDefault="004408E9" w:rsidP="001204E4">
            <w:r>
              <w:t>10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 w:rsidRPr="004408E9">
              <w:t>И.А. Бунин. Острое чувство кризиса цивилизации в рассказе «Господин из Сан-Франциско». ТЕСТ</w:t>
            </w:r>
          </w:p>
          <w:p w:rsidR="00B24261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11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Тема любви в рассказах писателя (цикл «Темные аллеи»).</w:t>
            </w:r>
          </w:p>
          <w:p w:rsidR="00B24261" w:rsidRPr="009C222C" w:rsidRDefault="00B24261" w:rsidP="001204E4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Pr="009C222C" w:rsidRDefault="004408E9" w:rsidP="001204E4">
            <w:r w:rsidRPr="009C222C">
              <w:t>1</w:t>
            </w:r>
            <w:r>
              <w:t>2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110103" w:rsidP="001204E4">
            <w:pPr>
              <w:shd w:val="clear" w:color="auto" w:fill="FFFFFF"/>
            </w:pPr>
            <w:r>
              <w:t xml:space="preserve">Подготовка к сочинению </w:t>
            </w:r>
            <w:r w:rsidR="004408E9" w:rsidRPr="00B24261">
              <w:t xml:space="preserve"> по рассказу  «Господин из Сан-Франциско».</w:t>
            </w:r>
          </w:p>
          <w:p w:rsidR="00B24261" w:rsidRPr="00B24261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B24261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/>
        </w:tc>
      </w:tr>
      <w:tr w:rsidR="001204E4" w:rsidRPr="009C222C" w:rsidTr="001204E4">
        <w:trPr>
          <w:trHeight w:val="271"/>
        </w:trPr>
        <w:tc>
          <w:tcPr>
            <w:tcW w:w="568" w:type="dxa"/>
            <w:tcBorders>
              <w:top w:val="single" w:sz="4" w:space="0" w:color="auto"/>
            </w:tcBorders>
          </w:tcPr>
          <w:p w:rsidR="001204E4" w:rsidRPr="009C222C" w:rsidRDefault="001204E4" w:rsidP="001204E4">
            <w:r w:rsidRPr="009C222C">
              <w:t>1</w:t>
            </w:r>
            <w:r>
              <w:t>3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04E4" w:rsidRDefault="001204E4" w:rsidP="001204E4">
            <w:pPr>
              <w:shd w:val="clear" w:color="auto" w:fill="FFFFFF"/>
            </w:pPr>
            <w:r w:rsidRPr="00B24261">
              <w:t>Р.р. Сочинение  по рассказу  «Господин из Сан-Франциско»</w:t>
            </w:r>
          </w:p>
          <w:p w:rsidR="001204E4" w:rsidRPr="009C222C" w:rsidRDefault="001204E4" w:rsidP="001204E4"/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204E4" w:rsidRDefault="001204E4">
            <w:pPr>
              <w:spacing w:after="200" w:line="276" w:lineRule="auto"/>
            </w:pPr>
            <w:r>
              <w:t>1</w:t>
            </w:r>
          </w:p>
          <w:p w:rsidR="001204E4" w:rsidRPr="009C222C" w:rsidRDefault="001204E4" w:rsidP="001204E4"/>
        </w:tc>
        <w:tc>
          <w:tcPr>
            <w:tcW w:w="133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204E4" w:rsidRDefault="001204E4">
            <w:pPr>
              <w:spacing w:after="200" w:line="276" w:lineRule="auto"/>
            </w:pPr>
          </w:p>
          <w:p w:rsidR="001204E4" w:rsidRPr="009C222C" w:rsidRDefault="001204E4" w:rsidP="001204E4"/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204E4" w:rsidRPr="009C222C" w:rsidRDefault="001204E4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1</w:t>
            </w:r>
            <w:r>
              <w:t>4</w:t>
            </w:r>
          </w:p>
        </w:tc>
        <w:tc>
          <w:tcPr>
            <w:tcW w:w="6512" w:type="dxa"/>
            <w:gridSpan w:val="2"/>
          </w:tcPr>
          <w:p w:rsidR="00B24261" w:rsidRDefault="004408E9" w:rsidP="001204E4">
            <w:pPr>
              <w:shd w:val="clear" w:color="auto" w:fill="FFFFFF"/>
            </w:pPr>
            <w:r>
              <w:t>А.И. Куприн: судьба и творчество. Автобиографический и гуманистический характер повести «Поединок</w:t>
            </w:r>
            <w:proofErr w:type="gramStart"/>
            <w:r>
              <w:t>»</w:t>
            </w:r>
            <w:proofErr w:type="gramEnd"/>
          </w:p>
          <w:p w:rsidR="004408E9" w:rsidRPr="009C222C" w:rsidRDefault="004408E9" w:rsidP="001204E4">
            <w:pPr>
              <w:shd w:val="clear" w:color="auto" w:fill="FFFFFF"/>
              <w:rPr>
                <w:bCs/>
              </w:rPr>
            </w:pPr>
            <w:r>
              <w:t>.</w:t>
            </w: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366"/>
        </w:trPr>
        <w:tc>
          <w:tcPr>
            <w:tcW w:w="568" w:type="dxa"/>
          </w:tcPr>
          <w:p w:rsidR="004408E9" w:rsidRPr="009C222C" w:rsidRDefault="004408E9" w:rsidP="001204E4">
            <w:r>
              <w:t>15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  <w:contextualSpacing/>
            </w:pPr>
            <w:r>
              <w:t>Трагизм любовной темы в повестях «Поединок» и «Олеся»</w:t>
            </w:r>
          </w:p>
          <w:p w:rsidR="00B24261" w:rsidRPr="009C222C" w:rsidRDefault="00B24261" w:rsidP="001204E4">
            <w:pPr>
              <w:shd w:val="clear" w:color="auto" w:fill="FFFFFF"/>
              <w:contextualSpacing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Pr="009C222C" w:rsidRDefault="00B24261" w:rsidP="001204E4">
            <w:r>
              <w:t>16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  <w:contextualSpacing/>
            </w:pPr>
            <w:r>
              <w:t>Проблематика и поэтика рассказа «Гранатовый браслет». ТЕСТ.</w:t>
            </w:r>
          </w:p>
          <w:p w:rsidR="00B24261" w:rsidRPr="009C222C" w:rsidRDefault="00B24261" w:rsidP="001204E4">
            <w:pPr>
              <w:shd w:val="clear" w:color="auto" w:fill="FFFFFF"/>
              <w:contextualSpacing/>
            </w:pPr>
          </w:p>
        </w:tc>
        <w:tc>
          <w:tcPr>
            <w:tcW w:w="8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B24261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B24261" w:rsidRPr="009C222C" w:rsidTr="001204E4">
        <w:trPr>
          <w:trHeight w:val="360"/>
        </w:trPr>
        <w:tc>
          <w:tcPr>
            <w:tcW w:w="568" w:type="dxa"/>
            <w:tcBorders>
              <w:top w:val="single" w:sz="4" w:space="0" w:color="auto"/>
            </w:tcBorders>
          </w:tcPr>
          <w:p w:rsidR="00B24261" w:rsidRPr="009C222C" w:rsidRDefault="00B24261" w:rsidP="001204E4">
            <w:r>
              <w:t>17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B24261" w:rsidRDefault="00B24261" w:rsidP="001204E4">
            <w:pPr>
              <w:shd w:val="clear" w:color="auto" w:fill="FFFFFF"/>
              <w:contextualSpacing/>
            </w:pPr>
            <w:r w:rsidRPr="00B24261">
              <w:t>Проблематика и поэтика рассказа «Гранатовый браслет». ТЕСТ.</w:t>
            </w:r>
          </w:p>
          <w:p w:rsidR="00B24261" w:rsidRDefault="00B24261" w:rsidP="001204E4">
            <w:pPr>
              <w:shd w:val="clear" w:color="auto" w:fill="FFFFFF"/>
              <w:contextualSpacing/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4261" w:rsidRDefault="00B24261" w:rsidP="001204E4">
            <w:pPr>
              <w:rPr>
                <w:bCs/>
              </w:rPr>
            </w:pP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Pr="009C222C" w:rsidRDefault="00B24261" w:rsidP="001204E4">
            <w:r>
              <w:t>18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110103" w:rsidP="001204E4">
            <w:pPr>
              <w:shd w:val="clear" w:color="auto" w:fill="FFFFFF"/>
              <w:contextualSpacing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Подготока</w:t>
            </w:r>
            <w:proofErr w:type="spellEnd"/>
            <w:r>
              <w:rPr>
                <w:b/>
                <w:i/>
              </w:rPr>
              <w:t xml:space="preserve"> к сочинению </w:t>
            </w:r>
            <w:r w:rsidR="004408E9" w:rsidRPr="009C222C">
              <w:rPr>
                <w:b/>
                <w:i/>
              </w:rPr>
              <w:t>по р</w:t>
            </w:r>
            <w:r w:rsidR="004408E9">
              <w:rPr>
                <w:b/>
                <w:i/>
              </w:rPr>
              <w:t>ассказу «Гранатовый браслет»</w:t>
            </w:r>
          </w:p>
          <w:p w:rsidR="00B24261" w:rsidRDefault="00B24261" w:rsidP="001204E4">
            <w:pPr>
              <w:shd w:val="clear" w:color="auto" w:fill="FFFFFF"/>
              <w:contextualSpacing/>
            </w:pPr>
          </w:p>
        </w:tc>
        <w:tc>
          <w:tcPr>
            <w:tcW w:w="8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B24261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B24261" w:rsidRPr="009C222C" w:rsidTr="001204E4">
        <w:trPr>
          <w:trHeight w:val="376"/>
        </w:trPr>
        <w:tc>
          <w:tcPr>
            <w:tcW w:w="568" w:type="dxa"/>
            <w:tcBorders>
              <w:top w:val="single" w:sz="4" w:space="0" w:color="auto"/>
            </w:tcBorders>
          </w:tcPr>
          <w:p w:rsidR="00B24261" w:rsidRDefault="00B24261" w:rsidP="001204E4">
            <w:r>
              <w:t>19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B24261" w:rsidRDefault="00B24261" w:rsidP="001204E4">
            <w:pPr>
              <w:shd w:val="clear" w:color="auto" w:fill="FFFFFF"/>
              <w:contextualSpacing/>
              <w:rPr>
                <w:b/>
                <w:i/>
              </w:rPr>
            </w:pPr>
            <w:r w:rsidRPr="00B24261">
              <w:rPr>
                <w:b/>
                <w:i/>
              </w:rPr>
              <w:t>Р.р. Сочинение  по рассказу  «Гранатовый браслет»</w:t>
            </w:r>
          </w:p>
          <w:p w:rsidR="00B24261" w:rsidRPr="009C222C" w:rsidRDefault="00B24261" w:rsidP="001204E4">
            <w:pPr>
              <w:shd w:val="clear" w:color="auto" w:fill="FFFFFF"/>
              <w:contextualSpacing/>
              <w:rPr>
                <w:b/>
                <w:i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4261" w:rsidRDefault="00B24261" w:rsidP="001204E4">
            <w:pPr>
              <w:rPr>
                <w:bCs/>
              </w:rPr>
            </w:pP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lastRenderedPageBreak/>
              <w:t>20</w:t>
            </w:r>
          </w:p>
        </w:tc>
        <w:tc>
          <w:tcPr>
            <w:tcW w:w="6512" w:type="dxa"/>
            <w:gridSpan w:val="2"/>
          </w:tcPr>
          <w:p w:rsidR="00B24261" w:rsidRDefault="004408E9" w:rsidP="001204E4">
            <w:pPr>
              <w:shd w:val="clear" w:color="auto" w:fill="FFFFFF"/>
            </w:pPr>
            <w:r>
              <w:t>Леонид Андреев. От реализма к модернизму. Андреев и символизм.</w:t>
            </w:r>
          </w:p>
          <w:p w:rsidR="004408E9" w:rsidRPr="009C222C" w:rsidRDefault="004408E9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21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Символизм в пьесе «Царь-голод ».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22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И.С.Шмелев. Трагедия писателя. Национально-историческая проблематика.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23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«Лето Господне</w:t>
            </w:r>
            <w:proofErr w:type="gramStart"/>
            <w:r>
              <w:t>»-</w:t>
            </w:r>
            <w:proofErr w:type="gramEnd"/>
            <w:r>
              <w:t xml:space="preserve">вершина </w:t>
            </w:r>
            <w:proofErr w:type="spellStart"/>
            <w:r>
              <w:t>шмелёвского</w:t>
            </w:r>
            <w:proofErr w:type="spellEnd"/>
            <w:r>
              <w:t xml:space="preserve"> творчества.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2</w:t>
            </w:r>
            <w:r>
              <w:t>4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Б.К. Зайцев «Преподобный Сергий Радонежский».</w:t>
            </w:r>
          </w:p>
          <w:p w:rsidR="00B24261" w:rsidRPr="009C222C" w:rsidRDefault="00B24261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25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 w:rsidRPr="0040712A">
              <w:t>А.Аверченко</w:t>
            </w:r>
            <w:r>
              <w:t>. Юмор и сатира писателя. «Дюжина ножей в спину революции».</w:t>
            </w:r>
          </w:p>
          <w:p w:rsidR="00B24261" w:rsidRPr="0040712A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26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Художественный мир Тэффи. Рассказы «</w:t>
            </w:r>
            <w:proofErr w:type="spellStart"/>
            <w:r>
              <w:t>Дураки</w:t>
            </w:r>
            <w:proofErr w:type="spellEnd"/>
            <w:proofErr w:type="gramStart"/>
            <w:r>
              <w:t>»и</w:t>
            </w:r>
            <w:proofErr w:type="gramEnd"/>
            <w:r>
              <w:t xml:space="preserve"> «Мудрый человек».</w:t>
            </w:r>
          </w:p>
          <w:p w:rsidR="00B24261" w:rsidRPr="0040712A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27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В.В.Набоков. Роман «Машенька».</w:t>
            </w:r>
          </w:p>
          <w:p w:rsidR="00B24261" w:rsidRDefault="00B24261" w:rsidP="001204E4">
            <w:pPr>
              <w:shd w:val="clear" w:color="auto" w:fill="FFFFFF"/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1204E4" w:rsidRPr="009C222C" w:rsidTr="001866B8">
        <w:trPr>
          <w:trHeight w:val="198"/>
        </w:trPr>
        <w:tc>
          <w:tcPr>
            <w:tcW w:w="10632" w:type="dxa"/>
            <w:gridSpan w:val="15"/>
            <w:tcBorders>
              <w:right w:val="single" w:sz="4" w:space="0" w:color="auto"/>
            </w:tcBorders>
          </w:tcPr>
          <w:p w:rsidR="001204E4" w:rsidRDefault="001204E4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214824">
              <w:rPr>
                <w:b/>
              </w:rPr>
              <w:t>ОСОБЕН</w:t>
            </w:r>
            <w:r>
              <w:rPr>
                <w:b/>
              </w:rPr>
              <w:t>Н</w:t>
            </w:r>
            <w:r w:rsidRPr="00214824">
              <w:rPr>
                <w:b/>
              </w:rPr>
              <w:t>ОСТИ ПОЭЗИИ НАЧАЛА 20 ВЕКА</w:t>
            </w:r>
          </w:p>
          <w:p w:rsidR="001204E4" w:rsidRPr="009C222C" w:rsidRDefault="001204E4" w:rsidP="001204E4">
            <w:pPr>
              <w:shd w:val="clear" w:color="auto" w:fill="FFFFFF"/>
              <w:contextualSpacing/>
              <w:jc w:val="center"/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 w:rsidRPr="009C222C">
              <w:t>28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 w:rsidRPr="0003630C">
              <w:t>Художественные открытия поэзии начала 20 века.</w:t>
            </w:r>
          </w:p>
          <w:p w:rsidR="00B24261" w:rsidRPr="009C222C" w:rsidRDefault="00B24261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224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Pr="009C222C" w:rsidRDefault="00B24261" w:rsidP="001204E4">
            <w:r>
              <w:t>29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>Разнообразие творческих индивидуальностей (по творчеству</w:t>
            </w:r>
            <w:r w:rsidR="00916F1E">
              <w:t xml:space="preserve"> поэтов серебряного века)</w:t>
            </w:r>
          </w:p>
          <w:p w:rsidR="00916F1E" w:rsidRPr="0003630C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B24261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B24261" w:rsidRPr="009C222C" w:rsidTr="001204E4">
        <w:trPr>
          <w:trHeight w:val="266"/>
        </w:trPr>
        <w:tc>
          <w:tcPr>
            <w:tcW w:w="568" w:type="dxa"/>
            <w:tcBorders>
              <w:top w:val="single" w:sz="4" w:space="0" w:color="auto"/>
            </w:tcBorders>
          </w:tcPr>
          <w:p w:rsidR="00B24261" w:rsidRDefault="00B24261" w:rsidP="001204E4">
            <w:r>
              <w:t>30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B24261" w:rsidRDefault="00916F1E" w:rsidP="001204E4">
            <w:pPr>
              <w:shd w:val="clear" w:color="auto" w:fill="FFFFFF"/>
            </w:pPr>
            <w:r>
              <w:t>Разнообразие творческих индивидуальносте</w:t>
            </w:r>
            <w:proofErr w:type="gramStart"/>
            <w:r>
              <w:t>й(</w:t>
            </w:r>
            <w:proofErr w:type="gramEnd"/>
            <w:r>
              <w:t>по творчеству поэтов серебряного века)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24261" w:rsidRDefault="00B24261" w:rsidP="001204E4">
            <w:pPr>
              <w:rPr>
                <w:bCs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261" w:rsidRPr="009C222C" w:rsidRDefault="00B24261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31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А.А. Блок: судьба и творчество. «Стихи о Прекрасной Даме». Романтический мир раннего Блока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32</w:t>
            </w:r>
          </w:p>
        </w:tc>
        <w:tc>
          <w:tcPr>
            <w:tcW w:w="6512" w:type="dxa"/>
            <w:gridSpan w:val="2"/>
          </w:tcPr>
          <w:p w:rsidR="00916F1E" w:rsidRDefault="004408E9" w:rsidP="001204E4">
            <w:pPr>
              <w:shd w:val="clear" w:color="auto" w:fill="FFFFFF"/>
            </w:pPr>
            <w:r>
              <w:t>Тема страшного мира в лирике А. Блока. «Незнакомка». Идеал и действительность в художественном мире поэта</w:t>
            </w:r>
          </w:p>
          <w:p w:rsidR="004408E9" w:rsidRDefault="004408E9" w:rsidP="001204E4">
            <w:pPr>
              <w:shd w:val="clear" w:color="auto" w:fill="FFFFFF"/>
            </w:pPr>
            <w:r>
              <w:t>.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33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Блок и революция. Художественный мир поэмы «Двенадцать».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t>34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Полемика вокруг поэмы «Двенадцать».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35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Р.р. Сочинение «Мой любимый поэт Серебряного века».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36</w:t>
            </w:r>
          </w:p>
        </w:tc>
        <w:tc>
          <w:tcPr>
            <w:tcW w:w="6512" w:type="dxa"/>
            <w:gridSpan w:val="2"/>
          </w:tcPr>
          <w:p w:rsidR="004408E9" w:rsidRPr="009C222C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Максим Горький. </w:t>
            </w:r>
            <w:r>
              <w:t>Жизнь и творчество. Ранние  романтические рассказы.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37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 xml:space="preserve">Проблематика и особенности композиции рассказа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  <w:p w:rsidR="00916F1E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38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«На дне» как социально – философская драма.</w:t>
            </w:r>
          </w:p>
          <w:p w:rsidR="00916F1E" w:rsidRPr="009C222C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Pr="009C222C" w:rsidRDefault="004408E9" w:rsidP="001204E4">
            <w:r>
              <w:t>39</w:t>
            </w:r>
          </w:p>
        </w:tc>
        <w:tc>
          <w:tcPr>
            <w:tcW w:w="6512" w:type="dxa"/>
            <w:gridSpan w:val="2"/>
          </w:tcPr>
          <w:p w:rsidR="004408E9" w:rsidRDefault="004408E9" w:rsidP="001204E4">
            <w:pPr>
              <w:shd w:val="clear" w:color="auto" w:fill="FFFFFF"/>
            </w:pPr>
            <w:r>
              <w:t>Три правды в пьесе «На дне», ее социальная и нравственно – философская проблематика. ТЕСТ</w:t>
            </w:r>
          </w:p>
          <w:p w:rsidR="00916F1E" w:rsidRPr="009C222C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250"/>
        </w:trPr>
        <w:tc>
          <w:tcPr>
            <w:tcW w:w="568" w:type="dxa"/>
            <w:tcBorders>
              <w:bottom w:val="single" w:sz="4" w:space="0" w:color="auto"/>
            </w:tcBorders>
          </w:tcPr>
          <w:p w:rsidR="004408E9" w:rsidRPr="009C222C" w:rsidRDefault="00916F1E" w:rsidP="001204E4">
            <w:r>
              <w:t>40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408E9" w:rsidRDefault="003B1C26" w:rsidP="001204E4">
            <w:pPr>
              <w:shd w:val="clear" w:color="auto" w:fill="FFFFFF"/>
            </w:pPr>
            <w:r>
              <w:t xml:space="preserve">Подготовка к сочинению </w:t>
            </w:r>
            <w:r w:rsidR="004408E9" w:rsidRPr="00916F1E">
              <w:t>по пьесе «На дне»</w:t>
            </w:r>
          </w:p>
          <w:p w:rsidR="00916F1E" w:rsidRP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916F1E" w:rsidP="001204E4"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/>
        </w:tc>
      </w:tr>
      <w:tr w:rsidR="00916F1E" w:rsidRPr="009C222C" w:rsidTr="001204E4">
        <w:trPr>
          <w:trHeight w:val="240"/>
        </w:trPr>
        <w:tc>
          <w:tcPr>
            <w:tcW w:w="568" w:type="dxa"/>
            <w:tcBorders>
              <w:top w:val="single" w:sz="4" w:space="0" w:color="auto"/>
            </w:tcBorders>
          </w:tcPr>
          <w:p w:rsidR="00916F1E" w:rsidRDefault="00916F1E" w:rsidP="001204E4">
            <w:r>
              <w:t>41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F1E" w:rsidRDefault="00916F1E" w:rsidP="001204E4">
            <w:pPr>
              <w:shd w:val="clear" w:color="auto" w:fill="FFFFFF"/>
            </w:pPr>
            <w:r w:rsidRPr="00916F1E">
              <w:t xml:space="preserve">РР Сочинение  по пьесе «На дне» </w:t>
            </w:r>
          </w:p>
          <w:p w:rsidR="00916F1E" w:rsidRP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F1E" w:rsidRDefault="00916F1E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1E" w:rsidRPr="009C222C" w:rsidRDefault="00916F1E" w:rsidP="001204E4"/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F1E" w:rsidRPr="009C222C" w:rsidRDefault="00916F1E" w:rsidP="001204E4"/>
        </w:tc>
      </w:tr>
      <w:tr w:rsidR="004408E9" w:rsidRPr="009C222C" w:rsidTr="001204E4">
        <w:trPr>
          <w:trHeight w:val="191"/>
        </w:trPr>
        <w:tc>
          <w:tcPr>
            <w:tcW w:w="568" w:type="dxa"/>
          </w:tcPr>
          <w:p w:rsidR="004408E9" w:rsidRDefault="004408E9" w:rsidP="001204E4">
            <w:r>
              <w:lastRenderedPageBreak/>
              <w:t>42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  <w:rPr>
                <w:b/>
              </w:rPr>
            </w:pPr>
            <w:r w:rsidRPr="00E718F0">
              <w:rPr>
                <w:b/>
              </w:rPr>
              <w:t>Контрольная работа по прозе и поэзии 20 века.</w:t>
            </w:r>
          </w:p>
          <w:p w:rsidR="00916F1E" w:rsidRPr="009C222C" w:rsidRDefault="00916F1E" w:rsidP="001204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916F1E" w:rsidRPr="009C222C" w:rsidTr="001204E4">
        <w:trPr>
          <w:trHeight w:val="191"/>
        </w:trPr>
        <w:tc>
          <w:tcPr>
            <w:tcW w:w="10632" w:type="dxa"/>
            <w:gridSpan w:val="15"/>
          </w:tcPr>
          <w:p w:rsidR="00916F1E" w:rsidRDefault="00916F1E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НОВО</w:t>
            </w:r>
            <w:r w:rsidRPr="00152F3B">
              <w:rPr>
                <w:b/>
              </w:rPr>
              <w:t>КРЕСТЬЯНСКАЯ ПОЭЗИЯ.</w:t>
            </w:r>
          </w:p>
          <w:p w:rsidR="00916F1E" w:rsidRPr="00375C9B" w:rsidRDefault="00916F1E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</w:p>
        </w:tc>
      </w:tr>
      <w:tr w:rsidR="004408E9" w:rsidRPr="009C222C" w:rsidTr="001204E4">
        <w:trPr>
          <w:trHeight w:val="438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4408E9" w:rsidRPr="009C222C" w:rsidRDefault="00916F1E" w:rsidP="001204E4">
            <w:r>
              <w:t xml:space="preserve"> 43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 xml:space="preserve">Н.Клюев и С.Есенин. Духовные и поэтические истоки </w:t>
            </w:r>
            <w:proofErr w:type="spellStart"/>
            <w:r>
              <w:t>новокрестьянской</w:t>
            </w:r>
            <w:proofErr w:type="spellEnd"/>
            <w:r>
              <w:t xml:space="preserve"> поэзии.</w:t>
            </w:r>
          </w:p>
          <w:p w:rsidR="00916F1E" w:rsidRPr="009C222C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916F1E" w:rsidP="001204E4"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/>
        </w:tc>
      </w:tr>
      <w:tr w:rsidR="00916F1E" w:rsidRPr="009C222C" w:rsidTr="001204E4">
        <w:trPr>
          <w:trHeight w:val="305"/>
        </w:trPr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916F1E" w:rsidRDefault="00916F1E" w:rsidP="001204E4">
            <w:r>
              <w:t>44</w:t>
            </w:r>
          </w:p>
        </w:tc>
        <w:tc>
          <w:tcPr>
            <w:tcW w:w="5517" w:type="dxa"/>
            <w:tcBorders>
              <w:top w:val="single" w:sz="4" w:space="0" w:color="auto"/>
            </w:tcBorders>
          </w:tcPr>
          <w:p w:rsidR="00916F1E" w:rsidRDefault="00916F1E" w:rsidP="001204E4">
            <w:pPr>
              <w:shd w:val="clear" w:color="auto" w:fill="FFFFFF"/>
            </w:pPr>
            <w:r w:rsidRPr="00916F1E">
              <w:t xml:space="preserve">Н.Клюев и С.Есенин. Духовные и поэтические истоки </w:t>
            </w:r>
            <w:proofErr w:type="spellStart"/>
            <w:r w:rsidRPr="00916F1E">
              <w:t>новокрестьянской</w:t>
            </w:r>
            <w:proofErr w:type="spellEnd"/>
            <w:r w:rsidRPr="00916F1E">
              <w:t xml:space="preserve"> поэзии.</w:t>
            </w:r>
          </w:p>
          <w:p w:rsidR="00916F1E" w:rsidRDefault="00916F1E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16F1E" w:rsidRDefault="00916F1E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1E" w:rsidRPr="009C222C" w:rsidRDefault="00916F1E" w:rsidP="001204E4"/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6F1E" w:rsidRPr="009C222C" w:rsidRDefault="00916F1E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4</w:t>
            </w:r>
            <w:r>
              <w:t>5</w:t>
            </w:r>
          </w:p>
        </w:tc>
        <w:tc>
          <w:tcPr>
            <w:tcW w:w="5517" w:type="dxa"/>
          </w:tcPr>
          <w:p w:rsidR="004408E9" w:rsidRPr="009C222C" w:rsidRDefault="004408E9" w:rsidP="001204E4">
            <w:pPr>
              <w:shd w:val="clear" w:color="auto" w:fill="FFFFFF"/>
            </w:pPr>
            <w:r>
              <w:t>В.Маяковский. Новаторство поэта. Маяковский и революция.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  <w:tc>
          <w:tcPr>
            <w:tcW w:w="13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5D59F9" w:rsidRPr="009C222C" w:rsidTr="001204E4">
        <w:trPr>
          <w:trHeight w:val="191"/>
        </w:trPr>
        <w:tc>
          <w:tcPr>
            <w:tcW w:w="1563" w:type="dxa"/>
            <w:gridSpan w:val="2"/>
          </w:tcPr>
          <w:p w:rsidR="005D59F9" w:rsidRPr="009C222C" w:rsidRDefault="005D59F9" w:rsidP="001204E4">
            <w:pPr>
              <w:shd w:val="clear" w:color="auto" w:fill="FFFFFF"/>
              <w:contextualSpacing/>
              <w:jc w:val="center"/>
            </w:pPr>
          </w:p>
        </w:tc>
        <w:tc>
          <w:tcPr>
            <w:tcW w:w="9069" w:type="dxa"/>
            <w:gridSpan w:val="13"/>
          </w:tcPr>
          <w:p w:rsidR="005D59F9" w:rsidRDefault="005D59F9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2555A">
              <w:rPr>
                <w:b/>
              </w:rPr>
              <w:t>ЛИТЕРАТУРНЫЙ ПРОЦЕСС 1920-х ГОДОВ</w:t>
            </w:r>
          </w:p>
          <w:p w:rsidR="00916F1E" w:rsidRPr="009C222C" w:rsidRDefault="00916F1E" w:rsidP="001204E4">
            <w:pPr>
              <w:shd w:val="clear" w:color="auto" w:fill="FFFFFF"/>
              <w:contextualSpacing/>
              <w:jc w:val="center"/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4</w:t>
            </w:r>
            <w:r>
              <w:t>6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rPr>
                <w:bCs/>
              </w:rPr>
              <w:t>Народ и революция. Из хроники 1917-1919 гг. Литературные группировки.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4</w:t>
            </w:r>
            <w:r>
              <w:t>7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Тема революции и Гражданской войны в прозе 20-х годов.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48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Е.Замятин. Роман «Мы». Утопия и антиутопия.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49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Юмор и сатира в рассказах М.Зощенко</w:t>
            </w:r>
          </w:p>
          <w:p w:rsidR="00916F1E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jc w:val="center"/>
              <w:rPr>
                <w:bCs/>
              </w:rPr>
            </w:pP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Default="004408E9" w:rsidP="001204E4">
            <w:pPr>
              <w:jc w:val="center"/>
              <w:rPr>
                <w:bCs/>
              </w:rPr>
            </w:pPr>
          </w:p>
        </w:tc>
      </w:tr>
      <w:tr w:rsidR="00916F1E" w:rsidRPr="009C222C" w:rsidTr="001204E4">
        <w:trPr>
          <w:trHeight w:val="191"/>
        </w:trPr>
        <w:tc>
          <w:tcPr>
            <w:tcW w:w="10632" w:type="dxa"/>
            <w:gridSpan w:val="15"/>
          </w:tcPr>
          <w:p w:rsidR="00916F1E" w:rsidRPr="004408E9" w:rsidRDefault="00916F1E" w:rsidP="001204E4">
            <w:pPr>
              <w:shd w:val="clear" w:color="auto" w:fill="FFFFFF"/>
              <w:contextualSpacing/>
              <w:jc w:val="center"/>
              <w:rPr>
                <w:b/>
              </w:rPr>
            </w:pPr>
            <w:r w:rsidRPr="0058737B">
              <w:rPr>
                <w:b/>
              </w:rPr>
              <w:t>ЛИТЕРАТУРА 1930-х ГОДОВ</w:t>
            </w:r>
          </w:p>
        </w:tc>
      </w:tr>
      <w:tr w:rsidR="00D1150F" w:rsidRPr="009C222C" w:rsidTr="00D1150F">
        <w:trPr>
          <w:trHeight w:val="191"/>
        </w:trPr>
        <w:tc>
          <w:tcPr>
            <w:tcW w:w="1563" w:type="dxa"/>
            <w:gridSpan w:val="2"/>
          </w:tcPr>
          <w:p w:rsidR="00D1150F" w:rsidRPr="009C222C" w:rsidRDefault="00D1150F" w:rsidP="001204E4">
            <w:r>
              <w:t>50</w:t>
            </w:r>
          </w:p>
        </w:tc>
        <w:tc>
          <w:tcPr>
            <w:tcW w:w="5517" w:type="dxa"/>
          </w:tcPr>
          <w:p w:rsidR="00D1150F" w:rsidRDefault="00D1150F" w:rsidP="001204E4">
            <w:pPr>
              <w:shd w:val="clear" w:color="auto" w:fill="FFFFFF"/>
            </w:pPr>
            <w:r>
              <w:t>А.П. Платонов: страницы жизни и творчества. «Сокровенный человек» в творчестве писателя.</w:t>
            </w:r>
          </w:p>
          <w:p w:rsidR="00D1150F" w:rsidRPr="009C222C" w:rsidRDefault="00D1150F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892" w:type="dxa"/>
            <w:gridSpan w:val="3"/>
            <w:tcBorders>
              <w:right w:val="single" w:sz="4" w:space="0" w:color="auto"/>
            </w:tcBorders>
          </w:tcPr>
          <w:p w:rsidR="00D1150F" w:rsidRPr="009C222C" w:rsidRDefault="00D1150F" w:rsidP="001204E4">
            <w:r>
              <w:rPr>
                <w:bCs/>
              </w:rPr>
              <w:t xml:space="preserve"> </w:t>
            </w:r>
            <w:r w:rsidRPr="009C222C">
              <w:rPr>
                <w:bCs/>
              </w:rPr>
              <w:t>1</w:t>
            </w:r>
          </w:p>
        </w:tc>
        <w:tc>
          <w:tcPr>
            <w:tcW w:w="1361" w:type="dxa"/>
            <w:gridSpan w:val="8"/>
            <w:tcBorders>
              <w:right w:val="single" w:sz="4" w:space="0" w:color="auto"/>
            </w:tcBorders>
          </w:tcPr>
          <w:p w:rsidR="00D1150F" w:rsidRPr="009C222C" w:rsidRDefault="00D1150F" w:rsidP="00D1150F"/>
        </w:tc>
        <w:tc>
          <w:tcPr>
            <w:tcW w:w="1299" w:type="dxa"/>
            <w:tcBorders>
              <w:left w:val="single" w:sz="4" w:space="0" w:color="auto"/>
            </w:tcBorders>
          </w:tcPr>
          <w:p w:rsidR="00D1150F" w:rsidRPr="009C222C" w:rsidRDefault="00D1150F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51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Повесть А.П. Платонова «Котлован» (обзор).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5</w:t>
            </w:r>
            <w:r>
              <w:t>2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/>
                <w:bCs/>
                <w:i/>
              </w:rPr>
            </w:pPr>
            <w:r w:rsidRPr="009C222C">
              <w:rPr>
                <w:b/>
                <w:bCs/>
                <w:i/>
              </w:rPr>
              <w:t xml:space="preserve">РР </w:t>
            </w:r>
            <w:r>
              <w:rPr>
                <w:b/>
                <w:bCs/>
                <w:i/>
              </w:rPr>
              <w:t>Сочинение – эссе по произведениям А.Платонова</w:t>
            </w:r>
          </w:p>
          <w:p w:rsidR="00916F1E" w:rsidRPr="009C222C" w:rsidRDefault="00916F1E" w:rsidP="001204E4">
            <w:pPr>
              <w:shd w:val="clear" w:color="auto" w:fill="FFFFFF"/>
              <w:rPr>
                <w:b/>
                <w:bCs/>
                <w:i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5</w:t>
            </w:r>
            <w:r>
              <w:t>3</w:t>
            </w:r>
          </w:p>
        </w:tc>
        <w:tc>
          <w:tcPr>
            <w:tcW w:w="5517" w:type="dxa"/>
          </w:tcPr>
          <w:p w:rsidR="00916F1E" w:rsidRDefault="004408E9" w:rsidP="001204E4">
            <w:pPr>
              <w:shd w:val="clear" w:color="auto" w:fill="FFFFFF"/>
            </w:pPr>
            <w:r>
              <w:t xml:space="preserve">Жизнь и творчество М.А. Булгакова. Судьбы людей в революции (роман «Белая гвардия», пьеса «Дни </w:t>
            </w:r>
            <w:proofErr w:type="spellStart"/>
            <w:r>
              <w:t>Турбиных</w:t>
            </w:r>
            <w:proofErr w:type="spellEnd"/>
            <w:proofErr w:type="gramStart"/>
            <w:r>
              <w:t>»)</w:t>
            </w:r>
            <w:proofErr w:type="gramEnd"/>
          </w:p>
          <w:p w:rsidR="004408E9" w:rsidRPr="009C222C" w:rsidRDefault="004408E9" w:rsidP="001204E4">
            <w:pPr>
              <w:shd w:val="clear" w:color="auto" w:fill="FFFFFF"/>
              <w:rPr>
                <w:bCs/>
              </w:rPr>
            </w:pPr>
            <w:r>
              <w:t>.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54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История создания и публикации романа М.А. Булгакова «Мастер и Маргарита».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55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Проблемы и герои романа М.А. Булгакова «Мастер и Маргарита». Жанр, композиция романа.</w:t>
            </w:r>
          </w:p>
          <w:p w:rsidR="00916F1E" w:rsidRPr="009C222C" w:rsidRDefault="00916F1E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5</w:t>
            </w:r>
            <w:r>
              <w:t>6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 xml:space="preserve">Три мира в романе «Мастер и Маргарита». ТЕСТ. </w:t>
            </w:r>
          </w:p>
          <w:p w:rsidR="00110103" w:rsidRPr="009C222C" w:rsidRDefault="00110103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756976" w:rsidP="001204E4"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0443FD" w:rsidRPr="009C222C" w:rsidTr="001204E4">
        <w:trPr>
          <w:trHeight w:val="313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0443FD" w:rsidRPr="009C222C" w:rsidRDefault="00756976" w:rsidP="001204E4">
            <w:r>
              <w:t xml:space="preserve"> 57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0443FD" w:rsidRDefault="000443FD" w:rsidP="001204E4">
            <w:pPr>
              <w:shd w:val="clear" w:color="auto" w:fill="FFFFFF"/>
            </w:pPr>
            <w:r>
              <w:t>Три мира в романе</w:t>
            </w:r>
            <w:proofErr w:type="gramStart"/>
            <w:r>
              <w:t>»М</w:t>
            </w:r>
            <w:proofErr w:type="gramEnd"/>
            <w:r>
              <w:t>астер и Маргарита»</w:t>
            </w:r>
            <w:r w:rsidR="00756976">
              <w:t xml:space="preserve"> ТЕС</w:t>
            </w:r>
            <w:r w:rsidR="00D1150F">
              <w:t>Т</w:t>
            </w:r>
          </w:p>
          <w:p w:rsidR="00D1150F" w:rsidRPr="00756976" w:rsidRDefault="00D1150F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443FD" w:rsidRPr="009C222C" w:rsidRDefault="000443FD" w:rsidP="001204E4">
            <w:r w:rsidRPr="009C222C"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D" w:rsidRPr="009C222C" w:rsidRDefault="000443FD" w:rsidP="001204E4"/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:rsidR="000443FD" w:rsidRPr="009C222C" w:rsidRDefault="000443FD" w:rsidP="001204E4"/>
        </w:tc>
      </w:tr>
      <w:tr w:rsidR="000443FD" w:rsidRPr="009C222C" w:rsidTr="001204E4">
        <w:trPr>
          <w:trHeight w:val="532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43FD" w:rsidRPr="009C222C" w:rsidRDefault="00756976" w:rsidP="001204E4">
            <w:r>
              <w:t>58</w:t>
            </w:r>
          </w:p>
        </w:tc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</w:tcPr>
          <w:p w:rsidR="001204E4" w:rsidRDefault="00756976" w:rsidP="001204E4">
            <w:pPr>
              <w:shd w:val="clear" w:color="auto" w:fill="FFFFFF"/>
            </w:pPr>
            <w:r>
              <w:t>Проблема творчества и судьбы художника в романе М.А. Булгакова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D" w:rsidRPr="009C222C" w:rsidRDefault="000443FD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FD" w:rsidRPr="009C222C" w:rsidRDefault="000443FD" w:rsidP="001204E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FD" w:rsidRPr="009C222C" w:rsidRDefault="000443FD" w:rsidP="001204E4"/>
        </w:tc>
      </w:tr>
      <w:tr w:rsidR="001204E4" w:rsidRPr="009C222C" w:rsidTr="001204E4">
        <w:trPr>
          <w:trHeight w:val="464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4E4" w:rsidRDefault="001204E4" w:rsidP="001204E4">
            <w:r>
              <w:t>59</w:t>
            </w:r>
          </w:p>
        </w:tc>
        <w:tc>
          <w:tcPr>
            <w:tcW w:w="5517" w:type="dxa"/>
            <w:tcBorders>
              <w:top w:val="single" w:sz="4" w:space="0" w:color="auto"/>
              <w:bottom w:val="single" w:sz="4" w:space="0" w:color="auto"/>
            </w:tcBorders>
          </w:tcPr>
          <w:p w:rsidR="001204E4" w:rsidRDefault="00110103" w:rsidP="001204E4">
            <w:pPr>
              <w:shd w:val="clear" w:color="auto" w:fill="FFFFFF"/>
            </w:pPr>
            <w:r>
              <w:t xml:space="preserve">Подготовка к сочинению </w:t>
            </w:r>
            <w:r w:rsidR="001204E4">
              <w:t>по роману «Мастер и Маргарита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E4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E4" w:rsidRPr="009C222C" w:rsidRDefault="001204E4" w:rsidP="001204E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E4" w:rsidRPr="009C222C" w:rsidRDefault="001204E4" w:rsidP="001204E4"/>
        </w:tc>
      </w:tr>
      <w:tr w:rsidR="001204E4" w:rsidRPr="009C222C" w:rsidTr="001204E4">
        <w:trPr>
          <w:trHeight w:val="753"/>
        </w:trPr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1204E4" w:rsidRPr="009C222C" w:rsidRDefault="001204E4" w:rsidP="001204E4">
            <w:r>
              <w:t>60</w:t>
            </w:r>
          </w:p>
        </w:tc>
        <w:tc>
          <w:tcPr>
            <w:tcW w:w="5517" w:type="dxa"/>
            <w:tcBorders>
              <w:top w:val="single" w:sz="4" w:space="0" w:color="auto"/>
            </w:tcBorders>
          </w:tcPr>
          <w:p w:rsidR="001204E4" w:rsidRDefault="001204E4" w:rsidP="001204E4">
            <w:pPr>
              <w:shd w:val="clear" w:color="auto" w:fill="FFFFFF"/>
              <w:rPr>
                <w:b/>
                <w:i/>
              </w:rPr>
            </w:pPr>
            <w:proofErr w:type="spellStart"/>
            <w:r w:rsidRPr="00271803">
              <w:rPr>
                <w:b/>
                <w:i/>
              </w:rPr>
              <w:t>Рр</w:t>
            </w:r>
            <w:proofErr w:type="spellEnd"/>
            <w:r w:rsidRPr="00271803">
              <w:rPr>
                <w:b/>
                <w:i/>
              </w:rPr>
              <w:t xml:space="preserve">. Сочинение </w:t>
            </w:r>
            <w:proofErr w:type="spellStart"/>
            <w:r w:rsidRPr="00271803">
              <w:rPr>
                <w:b/>
                <w:i/>
              </w:rPr>
              <w:t>ро</w:t>
            </w:r>
            <w:proofErr w:type="spellEnd"/>
            <w:r w:rsidRPr="00271803">
              <w:rPr>
                <w:b/>
                <w:i/>
              </w:rPr>
              <w:t xml:space="preserve"> роману «Мастер и Маргарита» 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204E4" w:rsidRPr="009C222C" w:rsidRDefault="001204E4" w:rsidP="001204E4">
            <w:r>
              <w:t xml:space="preserve"> 1</w:t>
            </w:r>
          </w:p>
          <w:p w:rsidR="001204E4" w:rsidRPr="009C222C" w:rsidRDefault="001204E4" w:rsidP="001204E4"/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E4" w:rsidRDefault="001204E4" w:rsidP="001204E4"/>
          <w:p w:rsidR="001204E4" w:rsidRPr="009C222C" w:rsidRDefault="001204E4" w:rsidP="001204E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1204E4" w:rsidRPr="009C222C" w:rsidRDefault="001204E4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61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 xml:space="preserve">М.И. Цветаева: личность и судьба. Темы и проблемы творчества. Своеобразие поэтического стиля. </w:t>
            </w:r>
            <w:r>
              <w:lastRenderedPageBreak/>
              <w:t>Трагичность поэтического мира</w:t>
            </w:r>
          </w:p>
          <w:p w:rsidR="001204E4" w:rsidRPr="009C222C" w:rsidRDefault="001204E4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lastRenderedPageBreak/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lastRenderedPageBreak/>
              <w:t>62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</w:pPr>
            <w:r>
              <w:t>Поэзия О.Э.Мандельштама.</w:t>
            </w:r>
          </w:p>
          <w:p w:rsidR="001204E4" w:rsidRPr="009C222C" w:rsidRDefault="001204E4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63</w:t>
            </w:r>
          </w:p>
        </w:tc>
        <w:tc>
          <w:tcPr>
            <w:tcW w:w="5517" w:type="dxa"/>
            <w:tcBorders>
              <w:top w:val="single" w:sz="4" w:space="0" w:color="auto"/>
            </w:tcBorders>
          </w:tcPr>
          <w:p w:rsidR="001204E4" w:rsidRDefault="004408E9" w:rsidP="001204E4">
            <w:pPr>
              <w:shd w:val="clear" w:color="auto" w:fill="FFFFFF"/>
            </w:pPr>
            <w:r>
              <w:t>Тема русской истории в литературе 30-х годов.</w:t>
            </w:r>
          </w:p>
          <w:p w:rsidR="004408E9" w:rsidRPr="009C222C" w:rsidRDefault="004408E9" w:rsidP="001204E4">
            <w:pPr>
              <w:shd w:val="clear" w:color="auto" w:fill="FFFFFF"/>
              <w:rPr>
                <w:bCs/>
              </w:rPr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64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 xml:space="preserve">А.Н. Толстой. «Петр I»: проблематика и художественное своеобразие романа. </w:t>
            </w:r>
            <w:r w:rsidRPr="00F2474D">
              <w:rPr>
                <w:b/>
              </w:rPr>
              <w:t>Домашнее сочинение.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Default="004408E9" w:rsidP="001204E4">
            <w:r>
              <w:t>65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Особенности художественного мироощущения М.Пришвина.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66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Б.Л. Пастернак. Философский характер, основные темы и мотивы поэзии Б. Пастернака.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67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Б.Л. Пастернак. Проблематика и художественное своеобразие романа «Доктор Живаго».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68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А.А. Ахматова – «голос своего поколения». Слияние темы России и собственной судьбы в лирике Ахматовой.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604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69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contextualSpacing/>
              <w:rPr>
                <w:b/>
              </w:rPr>
            </w:pPr>
            <w:r>
              <w:t xml:space="preserve">Тема народного страдания и скорби в поэме 18 А.А. Ахматовой "Реквием". </w:t>
            </w:r>
            <w:r w:rsidRPr="00F2474D">
              <w:rPr>
                <w:b/>
              </w:rPr>
              <w:t>Домашнее сочинение.</w:t>
            </w:r>
          </w:p>
          <w:p w:rsidR="001204E4" w:rsidRPr="009C222C" w:rsidRDefault="001204E4" w:rsidP="001204E4">
            <w:pPr>
              <w:shd w:val="clear" w:color="auto" w:fill="FFFFFF"/>
              <w:contextualSpacing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70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contextualSpacing/>
            </w:pPr>
            <w:r w:rsidRPr="00CB0926">
              <w:t>Философский харак</w:t>
            </w:r>
            <w:r>
              <w:t>тер произведений Н. Заболоцкого</w:t>
            </w:r>
          </w:p>
          <w:p w:rsidR="001204E4" w:rsidRPr="009C222C" w:rsidRDefault="001204E4" w:rsidP="001204E4">
            <w:pPr>
              <w:shd w:val="clear" w:color="auto" w:fill="FFFFFF"/>
              <w:contextualSpacing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71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М.А. Шолохов: судьба и творчество. «Донские рассказы».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72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М.А.Шолохов. Роман – эпопея «Тихий Дон». Картины жизни донских казаков.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73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Трагедия народа и судьба Григория Мелехова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74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Женские образы в романе. ТЕСТ.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191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75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proofErr w:type="gramStart"/>
            <w:r>
              <w:t>Р</w:t>
            </w:r>
            <w:proofErr w:type="gramEnd"/>
            <w:r>
              <w:t>/Р Подготовка к домашнему  сочинению «Григорий Мелехов в поисках правды»</w:t>
            </w:r>
          </w:p>
        </w:tc>
        <w:tc>
          <w:tcPr>
            <w:tcW w:w="908" w:type="dxa"/>
            <w:gridSpan w:val="4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46" w:type="dxa"/>
            <w:gridSpan w:val="4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5D59F9" w:rsidRPr="009C222C" w:rsidTr="001204E4">
        <w:trPr>
          <w:trHeight w:val="409"/>
        </w:trPr>
        <w:tc>
          <w:tcPr>
            <w:tcW w:w="1563" w:type="dxa"/>
            <w:gridSpan w:val="2"/>
          </w:tcPr>
          <w:p w:rsidR="005D59F9" w:rsidRPr="009C222C" w:rsidRDefault="005D59F9" w:rsidP="001204E4">
            <w:pPr>
              <w:shd w:val="clear" w:color="auto" w:fill="FFFFFF"/>
              <w:contextualSpacing/>
              <w:jc w:val="center"/>
            </w:pPr>
          </w:p>
        </w:tc>
        <w:tc>
          <w:tcPr>
            <w:tcW w:w="9069" w:type="dxa"/>
            <w:gridSpan w:val="13"/>
          </w:tcPr>
          <w:p w:rsidR="005D59F9" w:rsidRPr="009C222C" w:rsidRDefault="005D59F9" w:rsidP="001204E4">
            <w:pPr>
              <w:shd w:val="clear" w:color="auto" w:fill="FFFFFF"/>
              <w:contextualSpacing/>
              <w:jc w:val="center"/>
            </w:pPr>
            <w:r w:rsidRPr="00552D06">
              <w:rPr>
                <w:b/>
              </w:rPr>
              <w:t>ИЗ МИРОВОЙ ЛИТЕРАТУРЫ 30-х ГОДОВ</w:t>
            </w:r>
          </w:p>
        </w:tc>
      </w:tr>
      <w:tr w:rsidR="004408E9" w:rsidRPr="009C222C" w:rsidTr="001204E4">
        <w:trPr>
          <w:trHeight w:val="722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76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contextualSpacing/>
            </w:pPr>
            <w:r w:rsidRPr="00552D06">
              <w:t>О.Хаксли</w:t>
            </w:r>
            <w:proofErr w:type="gramStart"/>
            <w:r w:rsidRPr="00552D06">
              <w:t xml:space="preserve"> .</w:t>
            </w:r>
            <w:proofErr w:type="gramEnd"/>
            <w:r w:rsidRPr="00552D06">
              <w:t xml:space="preserve"> «О дивный новый мир»: антиутопия.</w:t>
            </w:r>
          </w:p>
          <w:p w:rsidR="004408E9" w:rsidRPr="009C222C" w:rsidRDefault="004408E9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1204E4" w:rsidRPr="009C222C" w:rsidTr="003843F6">
        <w:trPr>
          <w:trHeight w:val="396"/>
        </w:trPr>
        <w:tc>
          <w:tcPr>
            <w:tcW w:w="10632" w:type="dxa"/>
            <w:gridSpan w:val="15"/>
            <w:tcBorders>
              <w:right w:val="single" w:sz="4" w:space="0" w:color="auto"/>
            </w:tcBorders>
          </w:tcPr>
          <w:p w:rsidR="001204E4" w:rsidRPr="009C222C" w:rsidRDefault="001204E4" w:rsidP="001204E4">
            <w:pPr>
              <w:jc w:val="center"/>
              <w:rPr>
                <w:bCs/>
              </w:rPr>
            </w:pPr>
            <w:r w:rsidRPr="00BB2EAC">
              <w:rPr>
                <w:b/>
              </w:rPr>
              <w:t>ЛИТЕРАТУРА ПЕРИОДА ВОВ</w:t>
            </w:r>
          </w:p>
        </w:tc>
      </w:tr>
      <w:tr w:rsidR="004408E9" w:rsidRPr="009C222C" w:rsidTr="001204E4">
        <w:trPr>
          <w:trHeight w:val="545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7</w:t>
            </w:r>
            <w:r>
              <w:t>7</w:t>
            </w:r>
          </w:p>
        </w:tc>
        <w:tc>
          <w:tcPr>
            <w:tcW w:w="5517" w:type="dxa"/>
          </w:tcPr>
          <w:p w:rsidR="004408E9" w:rsidRPr="009C222C" w:rsidRDefault="004408E9" w:rsidP="001204E4">
            <w:pPr>
              <w:shd w:val="clear" w:color="auto" w:fill="FFFFFF"/>
            </w:pPr>
            <w:r>
              <w:t xml:space="preserve">Писатели на фронтах ВОВ. </w:t>
            </w:r>
            <w:proofErr w:type="spellStart"/>
            <w:r>
              <w:t>Очерк</w:t>
            </w:r>
            <w:proofErr w:type="gramStart"/>
            <w:r>
              <w:t>,р</w:t>
            </w:r>
            <w:proofErr w:type="gramEnd"/>
            <w:r>
              <w:t>ассказ,повесть</w:t>
            </w:r>
            <w:proofErr w:type="spellEnd"/>
            <w:r>
              <w:t xml:space="preserve">. </w:t>
            </w: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545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78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Человек на войне, правда о нем. Жестокая реальность и романтизм в описании войны.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545"/>
        </w:trPr>
        <w:tc>
          <w:tcPr>
            <w:tcW w:w="1563" w:type="dxa"/>
            <w:gridSpan w:val="2"/>
          </w:tcPr>
          <w:p w:rsidR="004408E9" w:rsidRDefault="004408E9" w:rsidP="001204E4">
            <w:r>
              <w:t>79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А.Т.Твардовский Лирика А.Т. Твардовского. Размышления о настоящем и будущем Родины.</w:t>
            </w:r>
          </w:p>
          <w:p w:rsidR="001204E4" w:rsidRDefault="001204E4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4408E9" w:rsidRDefault="004408E9" w:rsidP="001204E4">
            <w:pPr>
              <w:jc w:val="center"/>
              <w:rPr>
                <w:bCs/>
              </w:rPr>
            </w:pPr>
          </w:p>
        </w:tc>
      </w:tr>
      <w:tr w:rsidR="004408E9" w:rsidRPr="009C222C" w:rsidTr="001204E4">
        <w:trPr>
          <w:trHeight w:val="722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80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А.И. Солженицын. Судьба и творчество 19 писателя. «Один день Ивана Денисовича». Своеобразие раскрытия «лагерной темы»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lastRenderedPageBreak/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390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lastRenderedPageBreak/>
              <w:t>81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</w:pPr>
            <w:r>
              <w:t>Тема трагической судьбы человека в тоталитарном государстве.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407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4408E9" w:rsidRDefault="001204E4" w:rsidP="001204E4">
            <w:r>
              <w:t>82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4408E9" w:rsidRDefault="00110103" w:rsidP="001204E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Подготовка к сочинению </w:t>
            </w:r>
            <w:r w:rsidR="004408E9" w:rsidRPr="00DA15D8">
              <w:rPr>
                <w:b/>
              </w:rPr>
              <w:t>по литературе периода ВОВ.</w:t>
            </w:r>
          </w:p>
          <w:p w:rsidR="001204E4" w:rsidRDefault="001204E4" w:rsidP="001204E4">
            <w:pPr>
              <w:shd w:val="clear" w:color="auto" w:fill="FFFFFF"/>
              <w:rPr>
                <w:b/>
              </w:rPr>
            </w:pPr>
          </w:p>
          <w:p w:rsidR="001204E4" w:rsidRPr="00DA15D8" w:rsidRDefault="001204E4" w:rsidP="001204E4">
            <w:pPr>
              <w:shd w:val="clear" w:color="auto" w:fill="FFFFFF"/>
              <w:rPr>
                <w:b/>
              </w:rPr>
            </w:pPr>
          </w:p>
        </w:tc>
        <w:tc>
          <w:tcPr>
            <w:tcW w:w="9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1204E4" w:rsidRPr="009C222C" w:rsidTr="001204E4">
        <w:trPr>
          <w:trHeight w:val="344"/>
        </w:trPr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1204E4" w:rsidRDefault="001204E4" w:rsidP="001204E4">
            <w:r>
              <w:t>83</w:t>
            </w:r>
          </w:p>
        </w:tc>
        <w:tc>
          <w:tcPr>
            <w:tcW w:w="5517" w:type="dxa"/>
            <w:tcBorders>
              <w:top w:val="single" w:sz="4" w:space="0" w:color="auto"/>
            </w:tcBorders>
          </w:tcPr>
          <w:p w:rsidR="001204E4" w:rsidRDefault="001204E4" w:rsidP="001204E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Р.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Сочинение по литературе периода ВОВ</w:t>
            </w:r>
          </w:p>
          <w:p w:rsidR="001204E4" w:rsidRDefault="001204E4" w:rsidP="001204E4">
            <w:pPr>
              <w:shd w:val="clear" w:color="auto" w:fill="FFFFFF"/>
              <w:rPr>
                <w:b/>
              </w:rPr>
            </w:pPr>
          </w:p>
          <w:p w:rsidR="001204E4" w:rsidRPr="00DA15D8" w:rsidRDefault="001204E4" w:rsidP="001204E4">
            <w:pPr>
              <w:shd w:val="clear" w:color="auto" w:fill="FFFFFF"/>
              <w:rPr>
                <w:b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204E4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E4" w:rsidRPr="009C222C" w:rsidRDefault="001204E4" w:rsidP="001204E4">
            <w:pPr>
              <w:rPr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1204E4" w:rsidRPr="009C222C" w:rsidRDefault="001204E4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390"/>
        </w:trPr>
        <w:tc>
          <w:tcPr>
            <w:tcW w:w="1563" w:type="dxa"/>
            <w:gridSpan w:val="2"/>
          </w:tcPr>
          <w:p w:rsidR="004408E9" w:rsidRDefault="004408E9" w:rsidP="001204E4">
            <w:r>
              <w:t>84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contextualSpacing/>
            </w:pPr>
            <w:r>
              <w:t>После войны. А.Камю. Э.Хемингуэй</w:t>
            </w:r>
          </w:p>
          <w:p w:rsidR="004408E9" w:rsidRDefault="004408E9" w:rsidP="001204E4">
            <w:pPr>
              <w:shd w:val="clear" w:color="auto" w:fill="FFFFFF"/>
            </w:pP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1204E4" w:rsidRPr="009C222C" w:rsidTr="00EA4F11">
        <w:trPr>
          <w:trHeight w:val="390"/>
        </w:trPr>
        <w:tc>
          <w:tcPr>
            <w:tcW w:w="10632" w:type="dxa"/>
            <w:gridSpan w:val="15"/>
          </w:tcPr>
          <w:p w:rsidR="001204E4" w:rsidRPr="009C222C" w:rsidRDefault="001204E4" w:rsidP="001204E4">
            <w:pPr>
              <w:jc w:val="center"/>
              <w:rPr>
                <w:bCs/>
              </w:rPr>
            </w:pPr>
            <w:r w:rsidRPr="00894D36">
              <w:rPr>
                <w:b/>
              </w:rPr>
              <w:t>ПОЛВЕКА РУССКОЙ ПОЭЗИИ</w:t>
            </w:r>
          </w:p>
        </w:tc>
      </w:tr>
      <w:tr w:rsidR="004408E9" w:rsidRPr="009C222C" w:rsidTr="001204E4">
        <w:trPr>
          <w:trHeight w:val="360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85</w:t>
            </w:r>
          </w:p>
        </w:tc>
        <w:tc>
          <w:tcPr>
            <w:tcW w:w="5517" w:type="dxa"/>
          </w:tcPr>
          <w:p w:rsidR="004408E9" w:rsidRPr="009C222C" w:rsidRDefault="004408E9" w:rsidP="001204E4">
            <w:pPr>
              <w:shd w:val="clear" w:color="auto" w:fill="FFFFFF"/>
            </w:pPr>
            <w:r w:rsidRPr="00894D36">
              <w:t>Поэзия периода «оттепели». Стихи поэтов-фронтовиков. Поэзия шестидесятников.</w:t>
            </w: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360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86</w:t>
            </w:r>
          </w:p>
        </w:tc>
        <w:tc>
          <w:tcPr>
            <w:tcW w:w="5517" w:type="dxa"/>
          </w:tcPr>
          <w:p w:rsidR="004408E9" w:rsidRPr="009C222C" w:rsidRDefault="004408E9" w:rsidP="001204E4">
            <w:pPr>
              <w:shd w:val="clear" w:color="auto" w:fill="FFFFFF"/>
            </w:pPr>
            <w:r w:rsidRPr="00894D36">
              <w:t>Авторская песня. Постмодернизм.</w:t>
            </w:r>
          </w:p>
        </w:tc>
        <w:tc>
          <w:tcPr>
            <w:tcW w:w="970" w:type="dxa"/>
            <w:gridSpan w:val="5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299" w:type="dxa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5D59F9" w:rsidRPr="009C222C" w:rsidTr="001204E4">
        <w:trPr>
          <w:trHeight w:val="183"/>
        </w:trPr>
        <w:tc>
          <w:tcPr>
            <w:tcW w:w="10632" w:type="dxa"/>
            <w:gridSpan w:val="15"/>
          </w:tcPr>
          <w:p w:rsidR="005D59F9" w:rsidRDefault="005D59F9" w:rsidP="001204E4">
            <w:pPr>
              <w:shd w:val="clear" w:color="auto" w:fill="FFFFFF"/>
              <w:contextualSpacing/>
              <w:rPr>
                <w:b/>
              </w:rPr>
            </w:pPr>
            <w:r w:rsidRPr="00894D36">
              <w:rPr>
                <w:b/>
              </w:rPr>
              <w:t>СОВРЕМЕННОСТЬ И «ПОСТСОВРЕМЕННОСТЬ</w:t>
            </w:r>
            <w:proofErr w:type="gramStart"/>
            <w:r w:rsidRPr="00894D36">
              <w:rPr>
                <w:b/>
              </w:rPr>
              <w:t>»В</w:t>
            </w:r>
            <w:proofErr w:type="gramEnd"/>
            <w:r w:rsidRPr="00894D36">
              <w:rPr>
                <w:b/>
              </w:rPr>
              <w:t xml:space="preserve"> МИРОВОЙ ЛИТЕРАТУРЕ</w:t>
            </w:r>
          </w:p>
          <w:p w:rsidR="005D59F9" w:rsidRPr="009C222C" w:rsidRDefault="005D59F9" w:rsidP="001204E4">
            <w:pPr>
              <w:jc w:val="center"/>
            </w:pPr>
          </w:p>
        </w:tc>
      </w:tr>
      <w:tr w:rsidR="004408E9" w:rsidRPr="009C222C" w:rsidTr="001204E4">
        <w:trPr>
          <w:trHeight w:val="563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87</w:t>
            </w:r>
          </w:p>
        </w:tc>
        <w:tc>
          <w:tcPr>
            <w:tcW w:w="5517" w:type="dxa"/>
          </w:tcPr>
          <w:p w:rsidR="004408E9" w:rsidRPr="009C222C" w:rsidRDefault="004408E9" w:rsidP="001204E4">
            <w:pPr>
              <w:shd w:val="clear" w:color="auto" w:fill="FFFFFF"/>
              <w:contextualSpacing/>
            </w:pPr>
            <w:r>
              <w:t>Основные направления и тенденции развития современной литературы (общий обзор). Ф.Саган. Г.-Г. Маркес. У.Эко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4408E9" w:rsidRPr="009C222C" w:rsidRDefault="004408E9" w:rsidP="001204E4">
            <w:r>
              <w:rPr>
                <w:bCs/>
              </w:rPr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79" w:type="dxa"/>
            <w:gridSpan w:val="5"/>
            <w:tcBorders>
              <w:left w:val="single" w:sz="4" w:space="0" w:color="auto"/>
            </w:tcBorders>
          </w:tcPr>
          <w:p w:rsidR="004408E9" w:rsidRPr="009C222C" w:rsidRDefault="004408E9" w:rsidP="001204E4"/>
        </w:tc>
      </w:tr>
      <w:tr w:rsidR="005D59F9" w:rsidRPr="009C222C" w:rsidTr="001204E4">
        <w:trPr>
          <w:trHeight w:val="428"/>
        </w:trPr>
        <w:tc>
          <w:tcPr>
            <w:tcW w:w="1563" w:type="dxa"/>
            <w:gridSpan w:val="2"/>
          </w:tcPr>
          <w:p w:rsidR="005D59F9" w:rsidRPr="009C222C" w:rsidRDefault="005D59F9" w:rsidP="001204E4">
            <w:pPr>
              <w:shd w:val="clear" w:color="auto" w:fill="FFFFFF"/>
              <w:contextualSpacing/>
              <w:jc w:val="center"/>
            </w:pPr>
          </w:p>
        </w:tc>
        <w:tc>
          <w:tcPr>
            <w:tcW w:w="9069" w:type="dxa"/>
            <w:gridSpan w:val="13"/>
          </w:tcPr>
          <w:p w:rsidR="005D59F9" w:rsidRPr="009C222C" w:rsidRDefault="005D59F9" w:rsidP="001204E4">
            <w:pPr>
              <w:shd w:val="clear" w:color="auto" w:fill="FFFFFF"/>
              <w:contextualSpacing/>
              <w:jc w:val="center"/>
            </w:pPr>
            <w:r w:rsidRPr="00894D36">
              <w:rPr>
                <w:b/>
              </w:rPr>
              <w:t>РУССКАЯ ПРОЗА В 1950-2000 годы</w:t>
            </w: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Pr="009C222C" w:rsidRDefault="004408E9" w:rsidP="001204E4">
            <w:r w:rsidRPr="009C222C">
              <w:t>8</w:t>
            </w:r>
            <w:r>
              <w:t>8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Повести о войне 40-70 гг.В.Некрасов «В окопах Сталинграда»</w:t>
            </w:r>
          </w:p>
          <w:p w:rsidR="001204E4" w:rsidRPr="009C222C" w:rsidRDefault="001204E4" w:rsidP="001204E4">
            <w:pPr>
              <w:shd w:val="clear" w:color="auto" w:fill="FFFFFF"/>
            </w:pP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r w:rsidRPr="009C222C"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  <w:tc>
          <w:tcPr>
            <w:tcW w:w="13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/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Pr="009C222C" w:rsidRDefault="004408E9" w:rsidP="001204E4">
            <w:r>
              <w:t>89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«Оттепель</w:t>
            </w:r>
            <w:proofErr w:type="gramStart"/>
            <w:r>
              <w:rPr>
                <w:bCs/>
              </w:rPr>
              <w:t>»-</w:t>
            </w:r>
            <w:proofErr w:type="gramEnd"/>
            <w:r>
              <w:rPr>
                <w:bCs/>
              </w:rPr>
              <w:t xml:space="preserve">начало самовосстановления литературы.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90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Деревенская </w:t>
            </w:r>
            <w:proofErr w:type="spellStart"/>
            <w:r>
              <w:rPr>
                <w:bCs/>
              </w:rPr>
              <w:t>проза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овестиВ.Распутина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</w:t>
            </w:r>
            <w:r w:rsidR="00461C07">
              <w:t>1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t>Нравственная проблематика пьес А. Вампилова («Старший сын», «Утиная охота»).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</w:t>
            </w:r>
            <w:r w:rsidR="00461C07">
              <w:t>2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Ф.Абрамов. На войне остаться человеком. Лейтенантская проза.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</w:t>
            </w:r>
            <w:r w:rsidR="00461C07">
              <w:t>3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Ю.Бондарев. «Батальоны просят огня».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</w:t>
            </w:r>
            <w:r w:rsidR="00461C07">
              <w:t>4</w:t>
            </w:r>
          </w:p>
        </w:tc>
        <w:tc>
          <w:tcPr>
            <w:tcW w:w="5517" w:type="dxa"/>
          </w:tcPr>
          <w:p w:rsidR="004408E9" w:rsidRPr="00243845" w:rsidRDefault="004408E9" w:rsidP="001204E4">
            <w:pPr>
              <w:shd w:val="clear" w:color="auto" w:fill="FFFFFF"/>
              <w:rPr>
                <w:b/>
                <w:bCs/>
              </w:rPr>
            </w:pPr>
            <w:r w:rsidRPr="00243845">
              <w:rPr>
                <w:b/>
                <w:bCs/>
              </w:rPr>
              <w:t>Итоговая контрольная работа за курс 11 класса.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459"/>
        </w:trPr>
        <w:tc>
          <w:tcPr>
            <w:tcW w:w="1563" w:type="dxa"/>
            <w:gridSpan w:val="2"/>
          </w:tcPr>
          <w:p w:rsidR="004408E9" w:rsidRDefault="004408E9" w:rsidP="001204E4">
            <w:r>
              <w:t>9</w:t>
            </w:r>
            <w:r w:rsidR="00461C07">
              <w:t>5</w:t>
            </w:r>
          </w:p>
        </w:tc>
        <w:tc>
          <w:tcPr>
            <w:tcW w:w="5517" w:type="dxa"/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Анализ  контрольной работы. От реализма к постмодернизму. 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516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4408E9" w:rsidRPr="001204E4" w:rsidRDefault="001204E4" w:rsidP="001204E4">
            <w:pPr>
              <w:rPr>
                <w:lang w:val="en-US"/>
              </w:rPr>
            </w:pPr>
            <w:r>
              <w:t>9</w:t>
            </w:r>
            <w:r w:rsidR="00461C07">
              <w:t>6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:rsidR="001204E4" w:rsidRPr="00563070" w:rsidRDefault="00110103" w:rsidP="001204E4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итоговому сочинению </w:t>
            </w:r>
            <w:r w:rsidR="004408E9" w:rsidRPr="00243845">
              <w:rPr>
                <w:b/>
                <w:bCs/>
              </w:rPr>
              <w:t>в формате ЕГЭ по произведениям писателей 20 века.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08E9" w:rsidRPr="009C222C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1204E4" w:rsidRPr="009C222C" w:rsidTr="001204E4">
        <w:trPr>
          <w:trHeight w:val="665"/>
        </w:trPr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1204E4" w:rsidRPr="00461C07" w:rsidRDefault="00461C07" w:rsidP="001204E4">
            <w:r>
              <w:t>97</w:t>
            </w:r>
          </w:p>
        </w:tc>
        <w:tc>
          <w:tcPr>
            <w:tcW w:w="5517" w:type="dxa"/>
            <w:tcBorders>
              <w:top w:val="single" w:sz="4" w:space="0" w:color="auto"/>
            </w:tcBorders>
          </w:tcPr>
          <w:p w:rsidR="001204E4" w:rsidRPr="00243845" w:rsidRDefault="001204E4" w:rsidP="001204E4">
            <w:pPr>
              <w:shd w:val="clear" w:color="auto" w:fill="FFFFFF"/>
              <w:rPr>
                <w:b/>
                <w:bCs/>
              </w:rPr>
            </w:pPr>
            <w:r w:rsidRPr="00563070">
              <w:rPr>
                <w:b/>
                <w:bCs/>
              </w:rPr>
              <w:t xml:space="preserve">Р.Р.Итоговое сочинение в формате ЕГЭ по произведениям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04E4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E4" w:rsidRPr="009C222C" w:rsidRDefault="001204E4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204E4" w:rsidRPr="009C222C" w:rsidRDefault="001204E4" w:rsidP="001204E4">
            <w:pPr>
              <w:rPr>
                <w:bCs/>
              </w:rPr>
            </w:pPr>
          </w:p>
        </w:tc>
      </w:tr>
      <w:tr w:rsidR="004408E9" w:rsidRPr="009C222C" w:rsidTr="001204E4">
        <w:trPr>
          <w:trHeight w:val="513"/>
        </w:trPr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4408E9" w:rsidRDefault="001204E4" w:rsidP="001204E4">
            <w:r>
              <w:t>101</w:t>
            </w:r>
          </w:p>
        </w:tc>
        <w:tc>
          <w:tcPr>
            <w:tcW w:w="5517" w:type="dxa"/>
            <w:tcBorders>
              <w:left w:val="single" w:sz="4" w:space="0" w:color="auto"/>
            </w:tcBorders>
          </w:tcPr>
          <w:p w:rsidR="004408E9" w:rsidRDefault="004408E9" w:rsidP="001204E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Защита проектов.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4408E9" w:rsidRPr="009C222C" w:rsidRDefault="001204E4" w:rsidP="001204E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  <w:tc>
          <w:tcPr>
            <w:tcW w:w="1393" w:type="dxa"/>
            <w:gridSpan w:val="6"/>
            <w:tcBorders>
              <w:left w:val="single" w:sz="4" w:space="0" w:color="auto"/>
            </w:tcBorders>
          </w:tcPr>
          <w:p w:rsidR="004408E9" w:rsidRPr="009C222C" w:rsidRDefault="004408E9" w:rsidP="001204E4">
            <w:pPr>
              <w:rPr>
                <w:bCs/>
              </w:rPr>
            </w:pPr>
          </w:p>
        </w:tc>
      </w:tr>
      <w:tr w:rsidR="001204E4" w:rsidTr="00120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1204E4" w:rsidRDefault="001204E4" w:rsidP="001204E4">
            <w:r>
              <w:t>102</w:t>
            </w:r>
          </w:p>
        </w:tc>
        <w:tc>
          <w:tcPr>
            <w:tcW w:w="5517" w:type="dxa"/>
          </w:tcPr>
          <w:p w:rsidR="001204E4" w:rsidRDefault="00110103" w:rsidP="001204E4">
            <w:r>
              <w:t>Обобщающий урок за курс 10 класса</w:t>
            </w:r>
            <w:bookmarkStart w:id="0" w:name="_GoBack"/>
            <w:bookmarkEnd w:id="0"/>
          </w:p>
        </w:tc>
        <w:tc>
          <w:tcPr>
            <w:tcW w:w="861" w:type="dxa"/>
            <w:gridSpan w:val="2"/>
          </w:tcPr>
          <w:p w:rsidR="001204E4" w:rsidRDefault="001204E4" w:rsidP="001204E4">
            <w:r>
              <w:t>1</w:t>
            </w:r>
          </w:p>
        </w:tc>
        <w:tc>
          <w:tcPr>
            <w:tcW w:w="1298" w:type="dxa"/>
            <w:gridSpan w:val="4"/>
          </w:tcPr>
          <w:p w:rsidR="001204E4" w:rsidRPr="001204E4" w:rsidRDefault="001204E4" w:rsidP="001204E4">
            <w:pPr>
              <w:rPr>
                <w:lang w:val="en-US"/>
              </w:rPr>
            </w:pPr>
          </w:p>
        </w:tc>
        <w:tc>
          <w:tcPr>
            <w:tcW w:w="1393" w:type="dxa"/>
            <w:gridSpan w:val="6"/>
          </w:tcPr>
          <w:p w:rsidR="001204E4" w:rsidRDefault="001204E4" w:rsidP="001204E4"/>
        </w:tc>
      </w:tr>
    </w:tbl>
    <w:p w:rsidR="00B9320A" w:rsidRDefault="00B9320A"/>
    <w:sectPr w:rsidR="00B9320A" w:rsidSect="00B9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59F9"/>
    <w:rsid w:val="000443FD"/>
    <w:rsid w:val="00110103"/>
    <w:rsid w:val="001204E4"/>
    <w:rsid w:val="0012176C"/>
    <w:rsid w:val="0039274A"/>
    <w:rsid w:val="003B1C26"/>
    <w:rsid w:val="00436832"/>
    <w:rsid w:val="004408E9"/>
    <w:rsid w:val="00461C07"/>
    <w:rsid w:val="00563070"/>
    <w:rsid w:val="005C4B72"/>
    <w:rsid w:val="005D59F9"/>
    <w:rsid w:val="00687A1B"/>
    <w:rsid w:val="00756976"/>
    <w:rsid w:val="00896F89"/>
    <w:rsid w:val="008D098C"/>
    <w:rsid w:val="00916F1E"/>
    <w:rsid w:val="00A601E5"/>
    <w:rsid w:val="00AC2DB5"/>
    <w:rsid w:val="00B24261"/>
    <w:rsid w:val="00B9320A"/>
    <w:rsid w:val="00C113D5"/>
    <w:rsid w:val="00D1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D59F9"/>
    <w:pPr>
      <w:spacing w:after="270"/>
    </w:pPr>
  </w:style>
  <w:style w:type="paragraph" w:styleId="a6">
    <w:name w:val="List Paragraph"/>
    <w:basedOn w:val="a1"/>
    <w:uiPriority w:val="34"/>
    <w:qFormat/>
    <w:rsid w:val="005D59F9"/>
    <w:pPr>
      <w:ind w:left="720"/>
      <w:contextualSpacing/>
    </w:pPr>
  </w:style>
  <w:style w:type="paragraph" w:customStyle="1" w:styleId="a">
    <w:name w:val="Перечень"/>
    <w:basedOn w:val="a1"/>
    <w:next w:val="a1"/>
    <w:link w:val="a7"/>
    <w:qFormat/>
    <w:rsid w:val="005D59F9"/>
    <w:pPr>
      <w:numPr>
        <w:numId w:val="2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5D59F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8"/>
    <w:qFormat/>
    <w:rsid w:val="005D59F9"/>
    <w:pPr>
      <w:numPr>
        <w:numId w:val="3"/>
      </w:numPr>
      <w:ind w:left="284" w:firstLine="425"/>
    </w:pPr>
    <w:rPr>
      <w:lang w:eastAsia="en-US"/>
    </w:rPr>
  </w:style>
  <w:style w:type="character" w:customStyle="1" w:styleId="a8">
    <w:name w:val="Подперечень Знак"/>
    <w:link w:val="a0"/>
    <w:rsid w:val="005D59F9"/>
    <w:rPr>
      <w:rFonts w:ascii="Times New Roman" w:eastAsia="Calibri" w:hAnsi="Times New Roman" w:cs="Times New Roman"/>
      <w:sz w:val="28"/>
      <w:u w:color="000000"/>
      <w:bdr w:val="nil"/>
    </w:rPr>
  </w:style>
  <w:style w:type="table" w:styleId="a9">
    <w:name w:val="Table Grid"/>
    <w:basedOn w:val="a3"/>
    <w:uiPriority w:val="59"/>
    <w:rsid w:val="005C4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3"/>
    <w:uiPriority w:val="60"/>
    <w:rsid w:val="005C4B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3"/>
    <w:uiPriority w:val="60"/>
    <w:rsid w:val="005C4B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3"/>
    <w:uiPriority w:val="60"/>
    <w:rsid w:val="005C4B7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2020-09-08T17:50:00Z</cp:lastPrinted>
  <dcterms:created xsi:type="dcterms:W3CDTF">2019-09-11T19:14:00Z</dcterms:created>
  <dcterms:modified xsi:type="dcterms:W3CDTF">2020-09-08T17:55:00Z</dcterms:modified>
</cp:coreProperties>
</file>