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1260" w:after="80" w:line="35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ИНФОРМАЦИОННАЯ СИСТЕМА</w:t>
        <w:br/>
        <w:t>«ВСТУПЛЕНИЕ В РОССИЙСКОЕ ДВИЖЕНИЕ ДЕТЕЙ И</w:t>
        <w:br/>
        <w:t>МОЛОДЁЖИ»</w:t>
      </w:r>
      <w:bookmarkEnd w:id="0"/>
      <w:bookmarkEnd w:id="1"/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Инструкция пользователя по подаче заявление на открытие Первичного отделения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СОДЕРЖАНИЕ</w:t>
      </w:r>
      <w:bookmarkEnd w:id="3"/>
      <w:bookmarkEnd w:id="4"/>
      <w:bookmarkEnd w:id="5"/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9345" w:val="right"/>
        </w:tabs>
        <w:bidi w:val="0"/>
        <w:spacing w:before="0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hyperlink w:anchor="bookmark8" w:tooltip="Current Document">
        <w:r>
          <w:rPr>
            <w:color w:val="000000"/>
            <w:spacing w:val="0"/>
            <w:w w:val="100"/>
            <w:position w:val="0"/>
          </w:rPr>
          <w:t>Инструкция по подаче заявление на открытие Первичного Отделения в Информационной системе «Вступление в Российское движение детей и молодежи»</w:t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</w:rPr>
          <w:t>3</w:t>
        </w:r>
      </w:hyperlink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hyperlink w:anchor="bookmark10" w:tooltip="Current Document">
        <w:r>
          <w:rPr>
            <w:color w:val="000000"/>
            <w:spacing w:val="0"/>
            <w:w w:val="100"/>
            <w:position w:val="0"/>
          </w:rPr>
          <w:t>Раздел 1. Инструкция по подаче заявления на открытие Первичного отделения в</w:t>
        </w:r>
      </w:hyperlink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9345" w:val="right"/>
        </w:tabs>
        <w:bidi w:val="0"/>
        <w:spacing w:before="0"/>
        <w:ind w:left="0" w:right="0" w:firstLine="300"/>
        <w:jc w:val="both"/>
      </w:pPr>
      <w:r>
        <w:rPr>
          <w:color w:val="000000"/>
          <w:spacing w:val="0"/>
          <w:w w:val="100"/>
          <w:position w:val="0"/>
        </w:rPr>
        <w:t>Движении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</w:rPr>
        <w:t>4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9345" w:val="right"/>
        </w:tabs>
        <w:bidi w:val="0"/>
        <w:spacing w:before="0"/>
        <w:ind w:left="0" w:right="0" w:firstLine="580"/>
        <w:jc w:val="both"/>
      </w:pPr>
      <w:hyperlink w:anchor="bookmark19" w:tooltip="Current Document">
        <w:r>
          <w:rPr>
            <w:color w:val="000000"/>
            <w:spacing w:val="0"/>
            <w:w w:val="100"/>
            <w:position w:val="0"/>
          </w:rPr>
          <w:t>Этап 1. Выбор Первичного отделения</w:t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</w:rPr>
          <w:t>4</w:t>
        </w:r>
      </w:hyperlink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9345" w:val="right"/>
        </w:tabs>
        <w:bidi w:val="0"/>
        <w:spacing w:before="0"/>
        <w:ind w:left="0" w:right="0" w:firstLine="58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2937" w:right="839" w:bottom="10625" w:left="1668" w:header="2509" w:footer="10197" w:gutter="0"/>
          <w:pgNumType w:start="1"/>
          <w:cols w:space="720"/>
          <w:noEndnote/>
          <w:rtlGutter w:val="0"/>
          <w:docGrid w:linePitch="360"/>
        </w:sectPr>
      </w:pPr>
      <w:hyperlink w:anchor="bookmark27" w:tooltip="Current Document">
        <w:r>
          <w:rPr>
            <w:color w:val="000000"/>
            <w:spacing w:val="0"/>
            <w:w w:val="100"/>
            <w:position w:val="0"/>
          </w:rPr>
          <w:t>Этап 2. Подача заявления на открытие Первичного отделения</w:t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</w:rPr>
          <w:t>6</w:t>
        </w:r>
      </w:hyperlink>
      <w:r>
        <w:fldChar w:fldCharType="end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/>
        <w:ind w:left="0" w:right="0" w:firstLine="0"/>
        <w:jc w:val="center"/>
      </w:pPr>
      <w:bookmarkStart w:id="6" w:name="bookmark6"/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</w:rPr>
        <w:t>Инструкция по подаче заявление на открытие Первичного Отделения в</w:t>
        <w:br/>
        <w:t>Информационной системе «Вступление в Российское движение детей и</w:t>
        <w:br/>
        <w:t>молодежи»</w:t>
      </w:r>
      <w:bookmarkEnd w:id="7"/>
      <w:bookmarkEnd w:id="8"/>
      <w:bookmarkEnd w:id="9"/>
      <w:bookmarkEnd w:id="6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Информационная система (далее - Система) «Российское движение детей и молодежи» (далее - РДДМ, Движение) позволяет зарегистрироваться и отправить заявку на вступление в Движение детям всех возрастов от 6 до 18 лет в качестве Учащихся, лицам в возрасте от 18 лет в качестве Наставников, а также подать заявку на Открытие первичного отделения.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color w:val="0462C0"/>
          <w:spacing w:val="0"/>
          <w:w w:val="100"/>
          <w:position w:val="0"/>
          <w:sz w:val="24"/>
          <w:szCs w:val="24"/>
          <w:u w:val="single"/>
        </w:rPr>
        <w:t>Раздел 1.</w:t>
      </w:r>
      <w:r>
        <w:rPr>
          <w:color w:val="0462C0"/>
          <w:spacing w:val="0"/>
          <w:w w:val="100"/>
          <w:position w:val="0"/>
          <w:sz w:val="24"/>
          <w:szCs w:val="24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</w:rPr>
        <w:t>Инструкция по подаче заявления на открытие Первичного отделения в Движении.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Система РДДМ корректно работает и поддерживается в последних версиях браузеров (включая десктопные (компьютер) и мобильные версии браузеров):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Chrome, Safari, Mozilla Firefox, Yandex Browser.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117" w:right="801" w:bottom="1117" w:left="1668" w:header="689" w:footer="689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Так, все действия, описанные в данном документе, воспроизведены в браузере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Chrome.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bookmarkStart w:id="10" w:name="bookmark10"/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</w:rPr>
        <w:t>Раздел 1. Инструкция по подаче заявления на открытие Первичного</w:t>
        <w:br/>
        <w:t>отделения в Движении</w:t>
      </w:r>
      <w:bookmarkEnd w:id="11"/>
      <w:bookmarkEnd w:id="12"/>
      <w:bookmarkEnd w:id="13"/>
      <w:bookmarkEnd w:id="1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Для работы в Системе необходимо обязательное наличие следующих технических средств: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5" w:val="left"/>
        </w:tabs>
        <w:bidi w:val="0"/>
        <w:spacing w:before="0" w:after="0" w:line="288" w:lineRule="auto"/>
        <w:ind w:left="740" w:right="0" w:hanging="36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z w:val="24"/>
          <w:szCs w:val="24"/>
        </w:rPr>
        <w:t xml:space="preserve">Рабочий компьютер или ноутбук (установленные веб-браузеры </w:t>
      </w:r>
      <w:r>
        <w:rPr>
          <w:color w:val="000000"/>
          <w:spacing w:val="0"/>
          <w:w w:val="100"/>
          <w:position w:val="0"/>
          <w:sz w:val="24"/>
          <w:szCs w:val="24"/>
        </w:rPr>
        <w:t>Chrome, Mozilla Firefox, Yandex Browser) ;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5" w:val="left"/>
        </w:tabs>
        <w:bidi w:val="0"/>
        <w:spacing w:before="0" w:after="0" w:line="300" w:lineRule="auto"/>
        <w:ind w:left="0" w:right="0" w:firstLine="34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z w:val="24"/>
          <w:szCs w:val="24"/>
        </w:rPr>
        <w:t>Мобильный телефон типа Смартфон</w:t>
      </w:r>
      <w:r>
        <w:rPr>
          <w:color w:val="000000"/>
          <w:spacing w:val="0"/>
          <w:w w:val="100"/>
          <w:position w:val="0"/>
          <w:sz w:val="24"/>
          <w:szCs w:val="24"/>
          <w:vertAlign w:val="superscript"/>
        </w:rPr>
        <w:footnoteReference w:id="2"/>
      </w:r>
      <w:r>
        <w:rPr>
          <w:color w:val="000000"/>
          <w:spacing w:val="0"/>
          <w:w w:val="100"/>
          <w:position w:val="0"/>
          <w:sz w:val="24"/>
          <w:szCs w:val="24"/>
        </w:rPr>
        <w:t>;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5" w:val="left"/>
        </w:tabs>
        <w:bidi w:val="0"/>
        <w:spacing w:before="0" w:after="160" w:line="300" w:lineRule="auto"/>
        <w:ind w:left="0" w:right="0" w:firstLine="34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z w:val="24"/>
          <w:szCs w:val="24"/>
        </w:rPr>
        <w:t>Доступ в Интернет вышеуказанных технических средств;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Важно отметить, что для корректной работы в Системе, Вам необходимо иметь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действующую и активную </w:t>
      </w:r>
      <w:r>
        <w:rPr>
          <w:color w:val="000000"/>
          <w:spacing w:val="0"/>
          <w:w w:val="100"/>
          <w:position w:val="0"/>
          <w:sz w:val="24"/>
          <w:szCs w:val="24"/>
        </w:rPr>
        <w:t>учетную запись на Портале государственных услуг Российской Федерации (далее - Госуслуги).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 случае отсутствия у Вас учетной записи на Госуслугах, необходимо пройти процедуру регистрации.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Инструкция по регистрации на портале Госуслуг находится по электронной ссылке </w:t>
      </w:r>
      <w:r>
        <w:fldChar w:fldCharType="begin"/>
      </w:r>
      <w:r>
        <w:rPr/>
        <w:instrText> HYPERLINK "https://www.gosuslugi.ru/help/faq/login/1" </w:instrText>
      </w:r>
      <w:r>
        <w:fldChar w:fldCharType="separate"/>
      </w:r>
      <w:r>
        <w:rPr>
          <w:color w:val="0462C0"/>
          <w:spacing w:val="0"/>
          <w:w w:val="100"/>
          <w:position w:val="0"/>
          <w:sz w:val="24"/>
          <w:szCs w:val="24"/>
          <w:u w:val="single"/>
        </w:rPr>
        <w:t>https://www.gosuslugi.ru/help/faq/login/1</w:t>
      </w:r>
      <w:r>
        <w:rPr>
          <w:color w:val="000000"/>
          <w:spacing w:val="0"/>
          <w:w w:val="100"/>
          <w:position w:val="0"/>
          <w:sz w:val="24"/>
          <w:szCs w:val="24"/>
        </w:rPr>
        <w:t>.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08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Дополнительно Вы</w:t>
        <w:tab/>
        <w:t>можете ознакомиться с обучающим видеороликом по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электронной ссылке</w:t>
      </w:r>
      <w:r>
        <w:fldChar w:fldCharType="begin"/>
      </w:r>
      <w:r>
        <w:rPr/>
        <w:instrText> HYPERLINK "https://www.youtube.com/watch?v=alxH8XmgiMI"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</w:t>
      </w:r>
      <w:r>
        <w:rPr>
          <w:color w:val="0462C0"/>
          <w:spacing w:val="0"/>
          <w:w w:val="100"/>
          <w:position w:val="0"/>
          <w:sz w:val="24"/>
          <w:szCs w:val="24"/>
          <w:u w:val="single"/>
        </w:rPr>
        <w:t>https://www.youtube.com/watch?v=alxH8XmgiMI</w:t>
      </w:r>
      <w:r>
        <w:rPr>
          <w:color w:val="000000"/>
          <w:spacing w:val="0"/>
          <w:w w:val="100"/>
          <w:position w:val="0"/>
          <w:sz w:val="24"/>
          <w:szCs w:val="24"/>
        </w:rPr>
        <w:t>.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Обратите внимание, что подачу заявление на открытие Первичного отделения от имени ребенка в возрасте от 6 до 14 лет осуществляет родитель ребенка или лицо, его заменяющее (усыновители, опекуны и попечители, как из числа физических лиц, так и должностные лица органов опеки и попечительства, учреждений государственного воспитания и образования, выполняющих функции государственного опекуна).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Так, пользователь, которому исполнилось четырнадцать лет имеет право самостоятельно подать заявление в Системе, в качестве Учащегося.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40"/>
        <w:jc w:val="both"/>
      </w:pPr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</w:rPr>
        <w:t>В случае, если пользователю исполнить восемнадцать лет, заявление на открытие Первичного отделения подается в качестве Наставника.</w:t>
      </w:r>
      <w:bookmarkEnd w:id="1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</w:rPr>
        <w:t>Этап 1. Выбор Первичного отделения</w:t>
      </w:r>
      <w:bookmarkEnd w:id="18"/>
      <w:bookmarkEnd w:id="19"/>
      <w:bookmarkEnd w:id="2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Шаг 1.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Вам необходимо пройти на стартовую страницу Системы по электронной ссылке </w:t>
      </w:r>
      <w:r>
        <w:rPr>
          <w:color w:val="0462C0"/>
          <w:spacing w:val="0"/>
          <w:w w:val="100"/>
          <w:position w:val="0"/>
          <w:sz w:val="24"/>
          <w:szCs w:val="24"/>
          <w:u w:val="single"/>
        </w:rPr>
        <w:t>будьвдвижении.рф</w:t>
      </w:r>
      <w:r>
        <w:rPr>
          <w:color w:val="0462C0"/>
          <w:spacing w:val="0"/>
          <w:w w:val="100"/>
          <w:position w:val="0"/>
          <w:sz w:val="24"/>
          <w:szCs w:val="24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и пройти процедуру регистрации/авторизации в Системе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(см. «Инструкция по регистрации в ИС «Вступление в Российское движение детей и молодёжи»).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Шаг 2. </w:t>
      </w:r>
      <w:r>
        <w:rPr>
          <w:color w:val="000000"/>
          <w:spacing w:val="0"/>
          <w:w w:val="100"/>
          <w:position w:val="0"/>
          <w:sz w:val="24"/>
          <w:szCs w:val="24"/>
        </w:rPr>
        <w:t>На этапе «Отделение РДДМ» Вам необходимо выбрать, в какое именно отделение Вы желаете вступить.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 случае, если Вы хотите вступить в Региональное отделение, необходимо нажать на кнопку «Выбрать Региональное отделение». После чего у Вас произойдет фиксация выбранного отделения и Вы сможете нажать на кнопку «Сохранить выбор» и перейти на следующий этап подачи заявления на вступление в Движение «Заявление». (рис. 1)</w:t>
      </w:r>
      <w:r>
        <w:br w:type="page"/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4961890" cy="220091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961890" cy="22009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81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Рис. 1 - Выбор Регионального отделения</w:t>
      </w:r>
    </w:p>
    <w:p>
      <w:pPr>
        <w:widowControl w:val="0"/>
        <w:spacing w:after="55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Шаг 3. </w:t>
      </w:r>
      <w:r>
        <w:rPr>
          <w:color w:val="000000"/>
          <w:spacing w:val="0"/>
          <w:w w:val="100"/>
          <w:position w:val="0"/>
          <w:sz w:val="24"/>
          <w:szCs w:val="24"/>
        </w:rPr>
        <w:t>В случае, если Вы желаете вступить в Первичное отделение, в поле «Первичное отделение», Вам необходимо ввести требуемое образовательное учреждение и выбрать из выпадающего списка корректный вариант. (рис. 2)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После выбора необходимого Первичного отделения, нажмите на кнопку «Выбрать Первичное отделение» и далее на кнопку «Сохранить выбор» и перейдите на следующий этап подачи заявления на вступление в Движение «Заявление».</w:t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5083810" cy="2267585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083810" cy="22675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30" w:right="0" w:firstLine="0"/>
        <w:jc w:val="left"/>
        <w:sectPr>
          <w:footnotePr>
            <w:pos w:val="pageBottom"/>
            <w:numFmt w:val="upperRoman"/>
            <w:numStart w:val="1"/>
            <w:numRestart w:val="continuous"/>
            <w15:footnoteColumns w:val="1"/>
          </w:footnotePr>
          <w:pgSz w:w="11900" w:h="16840"/>
          <w:pgMar w:top="1112" w:right="803" w:bottom="1028" w:left="1651" w:header="684" w:footer="600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</w:rPr>
        <w:t>Рис. 2 - Выбор Первичного отделения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720"/>
        <w:jc w:val="both"/>
      </w:pPr>
      <w:bookmarkStart w:id="25" w:name="bookmark25"/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</w:rPr>
        <w:t>Этап 2. Подача заявления на открытие Первичного отделения</w:t>
      </w:r>
      <w:bookmarkEnd w:id="26"/>
      <w:bookmarkEnd w:id="27"/>
      <w:bookmarkEnd w:id="28"/>
      <w:bookmarkEnd w:id="2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84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Шаг 1.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Если на этапе «Отделение РДДМ» при вводе образовательного учреждения в поле «Первичное отделение» не отобразилось требуемое значение, Вам необходимо нажать на ссылку </w:t>
      </w:r>
      <w:r>
        <w:rPr>
          <w:color w:val="1E4E79"/>
          <w:spacing w:val="0"/>
          <w:w w:val="100"/>
          <w:position w:val="0"/>
          <w:sz w:val="24"/>
          <w:szCs w:val="24"/>
          <w:u w:val="single"/>
        </w:rPr>
        <w:t>«открыть новое отделение»</w:t>
      </w:r>
      <w:r>
        <w:rPr>
          <w:color w:val="000000"/>
          <w:spacing w:val="0"/>
          <w:w w:val="100"/>
          <w:position w:val="0"/>
          <w:sz w:val="24"/>
          <w:szCs w:val="24"/>
        </w:rPr>
        <w:t>. (рис. 3)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Рис. 3 - Открытие Первичного отделения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Шаг 2. </w:t>
      </w:r>
      <w:r>
        <w:rPr>
          <w:color w:val="000000"/>
          <w:spacing w:val="0"/>
          <w:w w:val="100"/>
          <w:position w:val="0"/>
          <w:sz w:val="24"/>
          <w:szCs w:val="24"/>
        </w:rPr>
        <w:t>Далее у Вас отобразится раздел «Открытие отделения». В данном разделе требуется пройти четыре этапа для подачи заявления на открытие Первичного отделения, а именно (рис. 4):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30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1956435</wp:posOffset>
                </wp:positionH>
                <wp:positionV relativeFrom="paragraph">
                  <wp:posOffset>12700</wp:posOffset>
                </wp:positionV>
                <wp:extent cx="143510" cy="792480"/>
                <wp:wrapSquare wrapText="right"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510" cy="792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1" w:name="bookmark2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1</w:t>
                            </w:r>
                            <w:bookmarkEnd w:id="2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2" w:name="bookmark2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2</w:t>
                            </w:r>
                            <w:bookmarkEnd w:id="2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3" w:name="bookmark2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3</w:t>
                            </w:r>
                            <w:bookmarkEnd w:id="2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4" w:name="bookmark2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4</w:t>
                            </w:r>
                            <w:bookmarkEnd w:id="2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54.05000000000001pt;margin-top:1.pt;width:11.300000000000001pt;height:62.3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1" w:name="bookmark2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1</w:t>
                      </w:r>
                      <w:bookmarkEnd w:id="2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2" w:name="bookmark2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2</w:t>
                      </w:r>
                      <w:bookmarkEnd w:id="2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3" w:name="bookmark2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3</w:t>
                      </w:r>
                      <w:bookmarkEnd w:id="2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4" w:name="bookmark2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4</w:t>
                      </w:r>
                      <w:bookmarkEnd w:id="2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</w:rPr>
        <w:t>«Место расположения»;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«Подписание решения»;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«Подача заявления»;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98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«Ответ комиссии».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Рис. 4 - Раздел «Открытие отделения»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144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Шаг 3. </w:t>
      </w:r>
      <w:r>
        <w:rPr>
          <w:color w:val="000000"/>
          <w:spacing w:val="0"/>
          <w:w w:val="100"/>
          <w:position w:val="0"/>
          <w:sz w:val="24"/>
          <w:szCs w:val="24"/>
        </w:rPr>
        <w:t>На этапе «Место расположения» Вам необходимо заполнить поля «Единомышленник ...».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Обратите внимание, что в данных полях необходимо ввести электронную почту зарегистрировавшегося в Системе участника, не подавшего заявление на открытие отделения и не указанного как единомышленник в другом заявлении!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Дополнительно Вам доступен функционал выбора количества Единомышленников, которые будут участвовать в подаче заявления на вступление в Движение, путем нажатия на кнопку «Добавить Единомышленников».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Шаг 4. </w:t>
      </w:r>
      <w:r>
        <w:rPr>
          <w:color w:val="000000"/>
          <w:spacing w:val="0"/>
          <w:w w:val="100"/>
          <w:position w:val="0"/>
          <w:sz w:val="24"/>
          <w:szCs w:val="24"/>
        </w:rPr>
        <w:t>Далее Вам необходимо в поле «Наименование образовательного учреждения» ввести требуемую учебную организацию. В выпадающем списке выберите требуемое значения и нажмите на кнопку «Далее».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Шаг 5. </w:t>
      </w:r>
      <w:r>
        <w:rPr>
          <w:color w:val="000000"/>
          <w:spacing w:val="0"/>
          <w:w w:val="100"/>
          <w:position w:val="0"/>
          <w:sz w:val="24"/>
          <w:szCs w:val="24"/>
        </w:rPr>
        <w:t>На этапе «Подписание решения» Вам необходимо скачать решение по кнопке «Скачать решение». (рис. 5)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144770" cy="2353310"/>
            <wp:docPr id="6" name="Picut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144770" cy="23533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Рис. 5 - Раздел «Подписание решения»</w:t>
      </w:r>
    </w:p>
    <w:p>
      <w:pPr>
        <w:widowControl w:val="0"/>
        <w:spacing w:after="23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Обратите внимание, что внизу располагается блок «Единомышленники» со статусом подписания решения. Одновременно с этим в личных кабинетах Единомышленников отобразится раздел «Открытие отделения». (рис. 6)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Процесс подписания решения со стороны Единомышленника аналогичен процессу подписания со стороны Инициатора, т.е. Вас.</w:t>
      </w:r>
      <w:r>
        <w:br w:type="page"/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5200015" cy="2755265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200015" cy="27552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Рис. 6 - Раздел «Открытие отделения» (учетная запись Единомышленника»)</w:t>
      </w:r>
    </w:p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4907280" cy="2548255"/>
            <wp:docPr id="8" name="Picut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4907280" cy="2548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Рис. 6.1 - Раздел «Открытие отделения» (учетная запись Единомышленника»)</w:t>
      </w:r>
    </w:p>
    <w:p>
      <w:pPr>
        <w:widowControl w:val="0"/>
        <w:spacing w:after="1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76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Шаг 6.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На этапе «Подписание решения» нажмите на ссылку </w:t>
      </w:r>
      <w:r>
        <w:rPr>
          <w:color w:val="1E4E79"/>
          <w:spacing w:val="0"/>
          <w:w w:val="100"/>
          <w:position w:val="0"/>
          <w:sz w:val="24"/>
          <w:szCs w:val="24"/>
          <w:u w:val="single"/>
        </w:rPr>
        <w:t>«в личном кабинете».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Процесс подписания решения об открытии Первичного отделения аналогичен процессу подписания заявления о вступлении в Движение.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(см. «Инструкция по регистрации в Информационной системе «Вступление в Российское движение детей и молодежи»).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76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Шаг 7.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После подписания решения, загрузите файл в формате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SIG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в поле «Прикрепление файла электронной подписи </w:t>
      </w:r>
      <w:r>
        <w:rPr>
          <w:color w:val="000000"/>
          <w:spacing w:val="0"/>
          <w:w w:val="100"/>
          <w:position w:val="0"/>
          <w:sz w:val="24"/>
          <w:szCs w:val="24"/>
        </w:rPr>
        <w:t>.sig*».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Обратите внимание, что после подписания решения Единомышленниками, статус в блоке «Единомышленники» изменится с «Не отправлено» на «Файл подписи загружен». (рис. 7)</w:t>
      </w:r>
      <w:r>
        <w:br w:type="page"/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5346065" cy="2450465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5346065" cy="24504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34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Рис. 7 - Файл подписи загружен</w:t>
      </w:r>
    </w:p>
    <w:p>
      <w:pPr>
        <w:widowControl w:val="0"/>
        <w:spacing w:after="1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Шаг 8. </w:t>
      </w:r>
      <w:r>
        <w:rPr>
          <w:color w:val="000000"/>
          <w:spacing w:val="0"/>
          <w:w w:val="100"/>
          <w:position w:val="0"/>
          <w:sz w:val="24"/>
          <w:szCs w:val="24"/>
        </w:rPr>
        <w:t>На этапе «Подача заявления» скачайте заявление по кнопке «Скачать заявление». (рис. 8)</w:t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5035550" cy="2462530"/>
            <wp:docPr id="10" name="Picut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5035550" cy="24625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22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Рис. 8 - Раздел «Подача заявления»</w:t>
      </w:r>
    </w:p>
    <w:p>
      <w:pPr>
        <w:widowControl w:val="0"/>
        <w:spacing w:after="1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На данный этапе Вам необходимо подписать заявление у директора, либо юридического представителя образовательного учреждения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(подпись должна быть собственноручной)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и приложить в поле «Прикрепление заявления*» отсканированный документ в формате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PDF, </w:t>
      </w:r>
      <w:r>
        <w:rPr>
          <w:color w:val="000000"/>
          <w:spacing w:val="0"/>
          <w:w w:val="100"/>
          <w:position w:val="0"/>
          <w:sz w:val="24"/>
          <w:szCs w:val="24"/>
        </w:rPr>
        <w:t>путем нажатия на кнопку «загрузите».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Нажмите на кнопку «Далее».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Шаг 9. </w:t>
      </w:r>
      <w:r>
        <w:rPr>
          <w:color w:val="000000"/>
          <w:spacing w:val="0"/>
          <w:w w:val="100"/>
          <w:position w:val="0"/>
          <w:sz w:val="24"/>
          <w:szCs w:val="24"/>
        </w:rPr>
        <w:t>Поздравляем! Заявление на открытие первичного отделения открыто.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Необходимо дождаться ответа комиссии. (рис. 9)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Уведомление об одобрении или об отклонении заявления поступит на Вашу электронную почту, а также отобразится в Вашем личном кабинете. (рис. 9.1) (рис. 9.2)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376545" cy="2377440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376545" cy="23774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84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Рис. 9 - «На рассмотрении»</w:t>
      </w:r>
    </w:p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650865" cy="2383790"/>
            <wp:docPr id="12" name="Picut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5650865" cy="23837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99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Рис. 9.1 - Заявление одобрено</w:t>
      </w:r>
    </w:p>
    <w:p>
      <w:pPr>
        <w:widowControl w:val="0"/>
        <w:spacing w:after="1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В случае отклонения заявления, у Вас отобразится следующее уведомление: «К сожалению, Ваше заявление отклонено. Вы можете узнать более подробную информацию о причинах отклонения в файле протокола.».</w:t>
      </w:r>
    </w:p>
    <w:sectPr>
      <w:footnotePr>
        <w:pos w:val="pageBottom"/>
        <w:numFmt w:val="upperRoman"/>
        <w:numStart w:val="1"/>
        <w:numRestart w:val="continuous"/>
        <w15:footnoteColumns w:val="1"/>
      </w:footnotePr>
      <w:pgSz w:w="11900" w:h="16840"/>
      <w:pgMar w:top="1104" w:right="803" w:bottom="1956" w:left="1636" w:header="676" w:footer="152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 xml:space="preserve"> Смартфон — мобильный телефон, дополненный функциональностью карманного персонального компьютера.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5">
    <w:name w:val="Заголовок №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7">
    <w:name w:val="Основной текст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9">
    <w:name w:val="Оглавление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17">
    <w:name w:val="Подпись к картинке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auto"/>
      <w:spacing w:line="26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4">
    <w:name w:val="Заголовок №1"/>
    <w:basedOn w:val="Normal"/>
    <w:link w:val="CharStyle5"/>
    <w:pPr>
      <w:widowControl w:val="0"/>
      <w:shd w:val="clear" w:color="auto" w:fill="auto"/>
      <w:spacing w:after="20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6">
    <w:name w:val="Основной текст"/>
    <w:basedOn w:val="Normal"/>
    <w:link w:val="CharStyle7"/>
    <w:pPr>
      <w:widowControl w:val="0"/>
      <w:shd w:val="clear" w:color="auto" w:fill="auto"/>
      <w:spacing w:after="180"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8">
    <w:name w:val="Оглавление"/>
    <w:basedOn w:val="Normal"/>
    <w:link w:val="CharStyle9"/>
    <w:pPr>
      <w:widowControl w:val="0"/>
      <w:shd w:val="clear" w:color="auto" w:fill="auto"/>
      <w:spacing w:after="40" w:line="276" w:lineRule="auto"/>
      <w:ind w:firstLine="44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16">
    <w:name w:val="Подпись к картинке"/>
    <w:basedOn w:val="Normal"/>
    <w:link w:val="CharStyle1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Ботолов Никита Игоревич</dc:creator>
  <cp:keywords/>
</cp:coreProperties>
</file>