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42D4" w:rsidRPr="005A6AF8" w:rsidRDefault="005A6AF8">
      <w:pPr>
        <w:spacing w:after="0" w:line="408" w:lineRule="auto"/>
        <w:ind w:left="120"/>
        <w:jc w:val="center"/>
        <w:rPr>
          <w:lang w:val="ru-RU"/>
        </w:rPr>
      </w:pPr>
      <w:bookmarkStart w:id="0" w:name="block-20750927"/>
      <w:r w:rsidRPr="005A6AF8">
        <w:rPr>
          <w:rFonts w:ascii="Times New Roman" w:hAnsi="Times New Roman"/>
          <w:b/>
          <w:color w:val="000000"/>
          <w:sz w:val="28"/>
          <w:lang w:val="ru-RU"/>
        </w:rPr>
        <w:t>МИНИСТЕРСТВО ПРОСВЕЩЕНИЯ РОССИЙСКОЙ ФЕДЕРАЦИИ</w:t>
      </w:r>
    </w:p>
    <w:p w:rsidR="003F42D4" w:rsidRPr="005A6AF8" w:rsidRDefault="005A6AF8">
      <w:pPr>
        <w:spacing w:after="0" w:line="408" w:lineRule="auto"/>
        <w:ind w:left="120"/>
        <w:jc w:val="center"/>
        <w:rPr>
          <w:lang w:val="ru-RU"/>
        </w:rPr>
      </w:pPr>
      <w:bookmarkStart w:id="1" w:name="ac61422a-29c7-4a5a-957e-10d44a9a8bf8"/>
      <w:r w:rsidRPr="005A6AF8">
        <w:rPr>
          <w:rFonts w:ascii="Times New Roman" w:hAnsi="Times New Roman"/>
          <w:b/>
          <w:color w:val="000000"/>
          <w:sz w:val="28"/>
          <w:lang w:val="ru-RU"/>
        </w:rPr>
        <w:t>Министерство образования и науки Республики Дагестан</w:t>
      </w:r>
      <w:bookmarkEnd w:id="1"/>
      <w:r w:rsidRPr="005A6AF8">
        <w:rPr>
          <w:rFonts w:ascii="Times New Roman" w:hAnsi="Times New Roman"/>
          <w:b/>
          <w:color w:val="000000"/>
          <w:sz w:val="28"/>
          <w:lang w:val="ru-RU"/>
        </w:rPr>
        <w:t xml:space="preserve"> </w:t>
      </w:r>
    </w:p>
    <w:p w:rsidR="003F42D4" w:rsidRPr="005A6AF8" w:rsidRDefault="005A6AF8">
      <w:pPr>
        <w:spacing w:after="0" w:line="408" w:lineRule="auto"/>
        <w:ind w:left="120"/>
        <w:jc w:val="center"/>
        <w:rPr>
          <w:lang w:val="ru-RU"/>
        </w:rPr>
      </w:pPr>
      <w:bookmarkStart w:id="2" w:name="999bf644-f3de-4153-a38b-a44d917c4aaf"/>
      <w:r w:rsidRPr="005A6AF8">
        <w:rPr>
          <w:rFonts w:ascii="Times New Roman" w:hAnsi="Times New Roman"/>
          <w:b/>
          <w:color w:val="000000"/>
          <w:sz w:val="28"/>
          <w:lang w:val="ru-RU"/>
        </w:rPr>
        <w:t>МР "Ботлихский район"</w:t>
      </w:r>
      <w:bookmarkEnd w:id="2"/>
    </w:p>
    <w:p w:rsidR="003F42D4" w:rsidRPr="005A6AF8" w:rsidRDefault="005A6AF8">
      <w:pPr>
        <w:spacing w:after="0" w:line="408" w:lineRule="auto"/>
        <w:ind w:left="120"/>
        <w:jc w:val="center"/>
        <w:rPr>
          <w:lang w:val="ru-RU"/>
        </w:rPr>
      </w:pPr>
      <w:r w:rsidRPr="005A6AF8">
        <w:rPr>
          <w:rFonts w:ascii="Times New Roman" w:hAnsi="Times New Roman"/>
          <w:b/>
          <w:color w:val="000000"/>
          <w:sz w:val="28"/>
          <w:lang w:val="ru-RU"/>
        </w:rPr>
        <w:t>МКОУ "</w:t>
      </w:r>
      <w:proofErr w:type="spellStart"/>
      <w:r w:rsidRPr="005A6AF8">
        <w:rPr>
          <w:rFonts w:ascii="Times New Roman" w:hAnsi="Times New Roman"/>
          <w:b/>
          <w:color w:val="000000"/>
          <w:sz w:val="28"/>
          <w:lang w:val="ru-RU"/>
        </w:rPr>
        <w:t>Тандовская</w:t>
      </w:r>
      <w:proofErr w:type="spellEnd"/>
      <w:r w:rsidRPr="005A6AF8">
        <w:rPr>
          <w:rFonts w:ascii="Times New Roman" w:hAnsi="Times New Roman"/>
          <w:b/>
          <w:color w:val="000000"/>
          <w:sz w:val="28"/>
          <w:lang w:val="ru-RU"/>
        </w:rPr>
        <w:t xml:space="preserve"> СОШ"</w:t>
      </w:r>
    </w:p>
    <w:p w:rsidR="003F42D4" w:rsidRPr="005A6AF8" w:rsidRDefault="003F42D4">
      <w:pPr>
        <w:spacing w:after="0"/>
        <w:ind w:left="120"/>
        <w:rPr>
          <w:lang w:val="ru-RU"/>
        </w:rPr>
      </w:pPr>
    </w:p>
    <w:p w:rsidR="003F42D4" w:rsidRPr="005A6AF8" w:rsidRDefault="003F42D4">
      <w:pPr>
        <w:spacing w:after="0"/>
        <w:ind w:left="120"/>
        <w:rPr>
          <w:lang w:val="ru-RU"/>
        </w:rPr>
      </w:pPr>
    </w:p>
    <w:p w:rsidR="003F42D4" w:rsidRPr="005A6AF8" w:rsidRDefault="003F42D4">
      <w:pPr>
        <w:spacing w:after="0"/>
        <w:ind w:left="120"/>
        <w:rPr>
          <w:lang w:val="ru-RU"/>
        </w:rPr>
      </w:pPr>
    </w:p>
    <w:p w:rsidR="003F42D4" w:rsidRPr="005A6AF8" w:rsidRDefault="003F42D4">
      <w:pPr>
        <w:spacing w:after="0"/>
        <w:ind w:left="120"/>
        <w:rPr>
          <w:lang w:val="ru-RU"/>
        </w:rPr>
      </w:pPr>
    </w:p>
    <w:tbl>
      <w:tblPr>
        <w:tblW w:w="0" w:type="auto"/>
        <w:tblLook w:val="04A0" w:firstRow="1" w:lastRow="0" w:firstColumn="1" w:lastColumn="0" w:noHBand="0" w:noVBand="1"/>
      </w:tblPr>
      <w:tblGrid>
        <w:gridCol w:w="3114"/>
        <w:gridCol w:w="3115"/>
        <w:gridCol w:w="3115"/>
      </w:tblGrid>
      <w:tr w:rsidR="005A6AF8" w:rsidRPr="0062019A" w:rsidTr="005A6AF8">
        <w:tc>
          <w:tcPr>
            <w:tcW w:w="3114" w:type="dxa"/>
          </w:tcPr>
          <w:p w:rsidR="005A6AF8" w:rsidRPr="0040209D" w:rsidRDefault="005A6AF8" w:rsidP="005A6AF8">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A6AF8" w:rsidRPr="008944ED" w:rsidRDefault="005A6AF8" w:rsidP="005A6AF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ШМО</w:t>
            </w:r>
          </w:p>
          <w:p w:rsidR="005A6AF8" w:rsidRDefault="005A6AF8" w:rsidP="005A6AF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A6AF8" w:rsidRPr="008944ED" w:rsidRDefault="005A6AF8" w:rsidP="005A6AF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М.М. Омаров</w:t>
            </w:r>
          </w:p>
          <w:p w:rsidR="005A6AF8" w:rsidRDefault="005A6AF8" w:rsidP="005A6AF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№1</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A6AF8" w:rsidRPr="0040209D" w:rsidRDefault="005A6AF8" w:rsidP="005A6AF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A6AF8" w:rsidRPr="0040209D" w:rsidRDefault="005A6AF8" w:rsidP="005A6AF8">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A6AF8" w:rsidRPr="008944ED" w:rsidRDefault="005A6AF8" w:rsidP="005A6AF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 директора по УВР</w:t>
            </w:r>
          </w:p>
          <w:p w:rsidR="005A6AF8" w:rsidRDefault="005A6AF8" w:rsidP="005A6AF8">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A6AF8" w:rsidRPr="008944ED" w:rsidRDefault="005A6AF8" w:rsidP="005A6AF8">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М.М. </w:t>
            </w:r>
            <w:proofErr w:type="spellStart"/>
            <w:r w:rsidRPr="008944ED">
              <w:rPr>
                <w:rFonts w:ascii="Times New Roman" w:eastAsia="Times New Roman" w:hAnsi="Times New Roman"/>
                <w:color w:val="000000"/>
                <w:sz w:val="24"/>
                <w:szCs w:val="24"/>
                <w:lang w:val="ru-RU"/>
              </w:rPr>
              <w:t>Зиявудинова</w:t>
            </w:r>
            <w:proofErr w:type="spellEnd"/>
          </w:p>
          <w:p w:rsidR="005A6AF8" w:rsidRDefault="005A6AF8" w:rsidP="005A6AF8">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09</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A6AF8" w:rsidRPr="0040209D" w:rsidRDefault="005A6AF8" w:rsidP="005A6AF8">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A6AF8" w:rsidRDefault="005A6AF8" w:rsidP="005A6AF8">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A6AF8" w:rsidRPr="008944ED" w:rsidRDefault="005A6AF8" w:rsidP="005A6AF8">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r w:rsidR="00CB56D0">
              <w:rPr>
                <w:rFonts w:ascii="Times New Roman" w:eastAsia="Times New Roman" w:hAnsi="Times New Roman"/>
                <w:color w:val="000000"/>
                <w:sz w:val="28"/>
                <w:szCs w:val="28"/>
                <w:lang w:val="ru-RU"/>
              </w:rPr>
              <w:t xml:space="preserve"> МКОУ «</w:t>
            </w:r>
            <w:proofErr w:type="spellStart"/>
            <w:r w:rsidR="00CB56D0">
              <w:rPr>
                <w:rFonts w:ascii="Times New Roman" w:eastAsia="Times New Roman" w:hAnsi="Times New Roman"/>
                <w:color w:val="000000"/>
                <w:sz w:val="28"/>
                <w:szCs w:val="28"/>
                <w:lang w:val="ru-RU"/>
              </w:rPr>
              <w:t>Тандовская</w:t>
            </w:r>
            <w:proofErr w:type="spellEnd"/>
            <w:r w:rsidR="00CB56D0">
              <w:rPr>
                <w:rFonts w:ascii="Times New Roman" w:eastAsia="Times New Roman" w:hAnsi="Times New Roman"/>
                <w:color w:val="000000"/>
                <w:sz w:val="28"/>
                <w:szCs w:val="28"/>
                <w:lang w:val="ru-RU"/>
              </w:rPr>
              <w:t xml:space="preserve"> СОШ»</w:t>
            </w:r>
          </w:p>
          <w:p w:rsidR="005A6AF8" w:rsidRPr="008944ED" w:rsidRDefault="005A6AF8" w:rsidP="00CB56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___________</w:t>
            </w:r>
            <w:proofErr w:type="gramStart"/>
            <w:r>
              <w:rPr>
                <w:rFonts w:ascii="Times New Roman" w:eastAsia="Times New Roman" w:hAnsi="Times New Roman"/>
                <w:color w:val="000000"/>
                <w:sz w:val="24"/>
                <w:szCs w:val="24"/>
                <w:lang w:val="ru-RU"/>
              </w:rPr>
              <w:t xml:space="preserve">_ </w:t>
            </w:r>
            <w:r w:rsidR="00CB56D0">
              <w:rPr>
                <w:rFonts w:ascii="Times New Roman" w:eastAsia="Times New Roman" w:hAnsi="Times New Roman"/>
                <w:color w:val="000000"/>
                <w:sz w:val="24"/>
                <w:szCs w:val="24"/>
                <w:lang w:val="ru-RU"/>
              </w:rPr>
              <w:t xml:space="preserve"> </w:t>
            </w:r>
            <w:r w:rsidRPr="008944ED">
              <w:rPr>
                <w:rFonts w:ascii="Times New Roman" w:eastAsia="Times New Roman" w:hAnsi="Times New Roman"/>
                <w:color w:val="000000"/>
                <w:sz w:val="24"/>
                <w:szCs w:val="24"/>
                <w:lang w:val="ru-RU"/>
              </w:rPr>
              <w:t>Э.А.</w:t>
            </w:r>
            <w:proofErr w:type="gramEnd"/>
            <w:r w:rsidRPr="008944ED">
              <w:rPr>
                <w:rFonts w:ascii="Times New Roman" w:eastAsia="Times New Roman" w:hAnsi="Times New Roman"/>
                <w:color w:val="000000"/>
                <w:sz w:val="24"/>
                <w:szCs w:val="24"/>
                <w:lang w:val="ru-RU"/>
              </w:rPr>
              <w:t xml:space="preserve"> Исаева</w:t>
            </w:r>
          </w:p>
          <w:p w:rsidR="005A6AF8" w:rsidRDefault="005A6AF8" w:rsidP="005A6AF8">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 54 Д</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A6AF8" w:rsidRPr="0040209D" w:rsidRDefault="005A6AF8" w:rsidP="005A6AF8">
            <w:pPr>
              <w:autoSpaceDE w:val="0"/>
              <w:autoSpaceDN w:val="0"/>
              <w:spacing w:after="120" w:line="240" w:lineRule="auto"/>
              <w:jc w:val="both"/>
              <w:rPr>
                <w:rFonts w:ascii="Times New Roman" w:eastAsia="Times New Roman" w:hAnsi="Times New Roman"/>
                <w:color w:val="000000"/>
                <w:sz w:val="24"/>
                <w:szCs w:val="24"/>
                <w:lang w:val="ru-RU"/>
              </w:rPr>
            </w:pPr>
          </w:p>
        </w:tc>
      </w:tr>
    </w:tbl>
    <w:p w:rsidR="003F42D4" w:rsidRPr="005A6AF8" w:rsidRDefault="003F42D4">
      <w:pPr>
        <w:spacing w:after="0"/>
        <w:ind w:left="120"/>
        <w:rPr>
          <w:lang w:val="ru-RU"/>
        </w:rPr>
      </w:pPr>
    </w:p>
    <w:p w:rsidR="003F42D4" w:rsidRPr="005A6AF8" w:rsidRDefault="003F42D4">
      <w:pPr>
        <w:spacing w:after="0"/>
        <w:ind w:left="120"/>
        <w:rPr>
          <w:lang w:val="ru-RU"/>
        </w:rPr>
      </w:pPr>
    </w:p>
    <w:p w:rsidR="003F42D4" w:rsidRPr="005A6AF8" w:rsidRDefault="003F42D4">
      <w:pPr>
        <w:spacing w:after="0"/>
        <w:ind w:left="120"/>
        <w:rPr>
          <w:lang w:val="ru-RU"/>
        </w:rPr>
      </w:pPr>
    </w:p>
    <w:p w:rsidR="003F42D4" w:rsidRPr="005A6AF8" w:rsidRDefault="003F42D4">
      <w:pPr>
        <w:spacing w:after="0"/>
        <w:ind w:left="120"/>
        <w:rPr>
          <w:lang w:val="ru-RU"/>
        </w:rPr>
      </w:pPr>
    </w:p>
    <w:p w:rsidR="003F42D4" w:rsidRPr="005A6AF8" w:rsidRDefault="003F42D4">
      <w:pPr>
        <w:spacing w:after="0"/>
        <w:ind w:left="120"/>
        <w:rPr>
          <w:lang w:val="ru-RU"/>
        </w:rPr>
      </w:pPr>
    </w:p>
    <w:p w:rsidR="003F42D4" w:rsidRPr="005A6AF8" w:rsidRDefault="005A6AF8">
      <w:pPr>
        <w:spacing w:after="0" w:line="408" w:lineRule="auto"/>
        <w:ind w:left="120"/>
        <w:jc w:val="center"/>
        <w:rPr>
          <w:lang w:val="ru-RU"/>
        </w:rPr>
      </w:pPr>
      <w:r w:rsidRPr="005A6AF8">
        <w:rPr>
          <w:rFonts w:ascii="Times New Roman" w:hAnsi="Times New Roman"/>
          <w:b/>
          <w:color w:val="000000"/>
          <w:sz w:val="28"/>
          <w:lang w:val="ru-RU"/>
        </w:rPr>
        <w:t>РАБОЧАЯ ПРОГРАММА</w:t>
      </w:r>
    </w:p>
    <w:p w:rsidR="003F42D4" w:rsidRPr="005A6AF8" w:rsidRDefault="005A6AF8">
      <w:pPr>
        <w:spacing w:after="0" w:line="408" w:lineRule="auto"/>
        <w:ind w:left="120"/>
        <w:jc w:val="center"/>
        <w:rPr>
          <w:lang w:val="ru-RU"/>
        </w:rPr>
      </w:pPr>
      <w:r w:rsidRPr="005A6AF8">
        <w:rPr>
          <w:rFonts w:ascii="Times New Roman" w:hAnsi="Times New Roman"/>
          <w:color w:val="000000"/>
          <w:sz w:val="28"/>
          <w:lang w:val="ru-RU"/>
        </w:rPr>
        <w:t>(</w:t>
      </w:r>
      <w:r>
        <w:rPr>
          <w:rFonts w:ascii="Times New Roman" w:hAnsi="Times New Roman"/>
          <w:color w:val="000000"/>
          <w:sz w:val="28"/>
        </w:rPr>
        <w:t>ID</w:t>
      </w:r>
      <w:r w:rsidRPr="005A6AF8">
        <w:rPr>
          <w:rFonts w:ascii="Times New Roman" w:hAnsi="Times New Roman"/>
          <w:color w:val="000000"/>
          <w:sz w:val="28"/>
          <w:lang w:val="ru-RU"/>
        </w:rPr>
        <w:t xml:space="preserve"> 2768699)</w:t>
      </w:r>
    </w:p>
    <w:p w:rsidR="003F42D4" w:rsidRPr="005A6AF8" w:rsidRDefault="003F42D4">
      <w:pPr>
        <w:spacing w:after="0"/>
        <w:ind w:left="120"/>
        <w:jc w:val="center"/>
        <w:rPr>
          <w:lang w:val="ru-RU"/>
        </w:rPr>
      </w:pPr>
    </w:p>
    <w:p w:rsidR="003F42D4" w:rsidRPr="005A6AF8" w:rsidRDefault="005A6AF8">
      <w:pPr>
        <w:spacing w:after="0" w:line="408" w:lineRule="auto"/>
        <w:ind w:left="120"/>
        <w:jc w:val="center"/>
        <w:rPr>
          <w:lang w:val="ru-RU"/>
        </w:rPr>
      </w:pPr>
      <w:r w:rsidRPr="005A6AF8">
        <w:rPr>
          <w:rFonts w:ascii="Times New Roman" w:hAnsi="Times New Roman"/>
          <w:b/>
          <w:color w:val="000000"/>
          <w:sz w:val="28"/>
          <w:lang w:val="ru-RU"/>
        </w:rPr>
        <w:t>учебного предмета «Физическая культура»</w:t>
      </w:r>
    </w:p>
    <w:p w:rsidR="003F42D4" w:rsidRPr="005A6AF8" w:rsidRDefault="005A6AF8">
      <w:pPr>
        <w:spacing w:after="0" w:line="408" w:lineRule="auto"/>
        <w:ind w:left="120"/>
        <w:jc w:val="center"/>
        <w:rPr>
          <w:lang w:val="ru-RU"/>
        </w:rPr>
      </w:pPr>
      <w:r w:rsidRPr="005A6AF8">
        <w:rPr>
          <w:rFonts w:ascii="Times New Roman" w:hAnsi="Times New Roman"/>
          <w:color w:val="000000"/>
          <w:sz w:val="28"/>
          <w:lang w:val="ru-RU"/>
        </w:rPr>
        <w:t xml:space="preserve">для обучающихся 10 – 11 классов </w:t>
      </w:r>
    </w:p>
    <w:p w:rsidR="003F42D4" w:rsidRPr="005A6AF8" w:rsidRDefault="003F42D4">
      <w:pPr>
        <w:spacing w:after="0"/>
        <w:ind w:left="120"/>
        <w:jc w:val="center"/>
        <w:rPr>
          <w:lang w:val="ru-RU"/>
        </w:rPr>
      </w:pPr>
    </w:p>
    <w:p w:rsidR="003F42D4" w:rsidRPr="005A6AF8" w:rsidRDefault="003F42D4">
      <w:pPr>
        <w:spacing w:after="0"/>
        <w:ind w:left="120"/>
        <w:jc w:val="center"/>
        <w:rPr>
          <w:lang w:val="ru-RU"/>
        </w:rPr>
      </w:pPr>
    </w:p>
    <w:p w:rsidR="003F42D4" w:rsidRPr="005A6AF8" w:rsidRDefault="003F42D4">
      <w:pPr>
        <w:spacing w:after="0"/>
        <w:ind w:left="120"/>
        <w:jc w:val="center"/>
        <w:rPr>
          <w:lang w:val="ru-RU"/>
        </w:rPr>
      </w:pPr>
    </w:p>
    <w:p w:rsidR="003F42D4" w:rsidRPr="005A6AF8" w:rsidRDefault="003F42D4">
      <w:pPr>
        <w:spacing w:after="0"/>
        <w:ind w:left="120"/>
        <w:jc w:val="center"/>
        <w:rPr>
          <w:lang w:val="ru-RU"/>
        </w:rPr>
      </w:pPr>
    </w:p>
    <w:p w:rsidR="003F42D4" w:rsidRPr="005A6AF8" w:rsidRDefault="003F42D4">
      <w:pPr>
        <w:spacing w:after="0"/>
        <w:ind w:left="120"/>
        <w:jc w:val="center"/>
        <w:rPr>
          <w:lang w:val="ru-RU"/>
        </w:rPr>
      </w:pPr>
    </w:p>
    <w:p w:rsidR="003F42D4" w:rsidRPr="005A6AF8" w:rsidRDefault="003F42D4">
      <w:pPr>
        <w:spacing w:after="0"/>
        <w:ind w:left="120"/>
        <w:jc w:val="center"/>
        <w:rPr>
          <w:lang w:val="ru-RU"/>
        </w:rPr>
      </w:pPr>
    </w:p>
    <w:p w:rsidR="003F42D4" w:rsidRPr="005A6AF8" w:rsidRDefault="003F42D4">
      <w:pPr>
        <w:spacing w:after="0"/>
        <w:ind w:left="120"/>
        <w:jc w:val="center"/>
        <w:rPr>
          <w:lang w:val="ru-RU"/>
        </w:rPr>
      </w:pPr>
    </w:p>
    <w:p w:rsidR="003F42D4" w:rsidRPr="005A6AF8" w:rsidRDefault="003F42D4">
      <w:pPr>
        <w:spacing w:after="0"/>
        <w:ind w:left="120"/>
        <w:jc w:val="center"/>
        <w:rPr>
          <w:lang w:val="ru-RU"/>
        </w:rPr>
      </w:pPr>
    </w:p>
    <w:p w:rsidR="003F42D4" w:rsidRPr="005A6AF8" w:rsidRDefault="003F42D4">
      <w:pPr>
        <w:spacing w:after="0"/>
        <w:ind w:left="120"/>
        <w:jc w:val="center"/>
        <w:rPr>
          <w:lang w:val="ru-RU"/>
        </w:rPr>
      </w:pPr>
    </w:p>
    <w:p w:rsidR="003F42D4" w:rsidRPr="005A6AF8" w:rsidRDefault="003F42D4">
      <w:pPr>
        <w:spacing w:after="0"/>
        <w:ind w:left="120"/>
        <w:jc w:val="center"/>
        <w:rPr>
          <w:lang w:val="ru-RU"/>
        </w:rPr>
      </w:pPr>
    </w:p>
    <w:p w:rsidR="003F42D4" w:rsidRPr="005A6AF8" w:rsidRDefault="003F42D4" w:rsidP="00CB56D0">
      <w:pPr>
        <w:spacing w:after="0"/>
        <w:rPr>
          <w:lang w:val="ru-RU"/>
        </w:rPr>
      </w:pPr>
    </w:p>
    <w:p w:rsidR="003F42D4" w:rsidRPr="005A6AF8" w:rsidRDefault="005A6AF8" w:rsidP="005A6AF8">
      <w:pPr>
        <w:spacing w:after="0"/>
        <w:ind w:left="120"/>
        <w:jc w:val="center"/>
        <w:rPr>
          <w:lang w:val="ru-RU"/>
        </w:rPr>
      </w:pPr>
      <w:bookmarkStart w:id="3" w:name="a138e01f-71ee-4195-a132-95a500e7f996"/>
      <w:r w:rsidRPr="005A6AF8">
        <w:rPr>
          <w:rFonts w:ascii="Times New Roman" w:hAnsi="Times New Roman"/>
          <w:b/>
          <w:color w:val="000000"/>
          <w:sz w:val="28"/>
          <w:lang w:val="ru-RU"/>
        </w:rPr>
        <w:t xml:space="preserve">с. </w:t>
      </w:r>
      <w:proofErr w:type="spellStart"/>
      <w:r w:rsidRPr="005A6AF8">
        <w:rPr>
          <w:rFonts w:ascii="Times New Roman" w:hAnsi="Times New Roman"/>
          <w:b/>
          <w:color w:val="000000"/>
          <w:sz w:val="28"/>
          <w:lang w:val="ru-RU"/>
        </w:rPr>
        <w:t>Тандо</w:t>
      </w:r>
      <w:proofErr w:type="spellEnd"/>
      <w:r w:rsidRPr="005A6AF8">
        <w:rPr>
          <w:rFonts w:ascii="Times New Roman" w:hAnsi="Times New Roman"/>
          <w:b/>
          <w:color w:val="000000"/>
          <w:sz w:val="28"/>
          <w:lang w:val="ru-RU"/>
        </w:rPr>
        <w:t xml:space="preserve"> </w:t>
      </w:r>
      <w:bookmarkStart w:id="4" w:name="a612539e-b3c8-455e-88a4-bebacddb4762"/>
      <w:bookmarkEnd w:id="3"/>
      <w:r w:rsidRPr="005A6AF8">
        <w:rPr>
          <w:rFonts w:ascii="Times New Roman" w:hAnsi="Times New Roman"/>
          <w:b/>
          <w:color w:val="000000"/>
          <w:sz w:val="28"/>
          <w:lang w:val="ru-RU"/>
        </w:rPr>
        <w:t>2023</w:t>
      </w:r>
      <w:bookmarkEnd w:id="4"/>
    </w:p>
    <w:p w:rsidR="003F42D4" w:rsidRPr="005A6AF8" w:rsidRDefault="003F42D4">
      <w:pPr>
        <w:rPr>
          <w:lang w:val="ru-RU"/>
        </w:rPr>
        <w:sectPr w:rsidR="003F42D4" w:rsidRPr="005A6AF8">
          <w:pgSz w:w="11906" w:h="16383"/>
          <w:pgMar w:top="1134" w:right="850" w:bottom="1134" w:left="1701" w:header="720" w:footer="720" w:gutter="0"/>
          <w:cols w:space="720"/>
        </w:sectPr>
      </w:pPr>
    </w:p>
    <w:p w:rsidR="003F42D4" w:rsidRPr="005A6AF8" w:rsidRDefault="005A6AF8">
      <w:pPr>
        <w:spacing w:after="0" w:line="264" w:lineRule="auto"/>
        <w:ind w:left="120"/>
        <w:jc w:val="both"/>
        <w:rPr>
          <w:lang w:val="ru-RU"/>
        </w:rPr>
      </w:pPr>
      <w:bookmarkStart w:id="5" w:name="block-20750928"/>
      <w:bookmarkEnd w:id="0"/>
      <w:r w:rsidRPr="005A6AF8">
        <w:rPr>
          <w:rFonts w:ascii="Times New Roman" w:hAnsi="Times New Roman"/>
          <w:b/>
          <w:color w:val="000000"/>
          <w:sz w:val="28"/>
          <w:lang w:val="ru-RU"/>
        </w:rPr>
        <w:lastRenderedPageBreak/>
        <w:t>ПОЯСНИТЕЛЬНАЯ ЗАПИСКА</w:t>
      </w:r>
    </w:p>
    <w:p w:rsidR="003F42D4" w:rsidRPr="005A6AF8" w:rsidRDefault="003F42D4">
      <w:pPr>
        <w:spacing w:after="0" w:line="264" w:lineRule="auto"/>
        <w:ind w:left="120"/>
        <w:jc w:val="both"/>
        <w:rPr>
          <w:lang w:val="ru-RU"/>
        </w:rPr>
      </w:pP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Программа по физической культуре для 10–11 классов общеобразовательных организаций представляет собой методически оформленную концепцию требований ФГОС СОО и раскрывает их реализацию через конкретное содержание.</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укрепления, поддержания здоровья и сохранения активного творческого долголетия.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В программе по физической культуре нашли свои отражения объективно сложившиеся реалии современного социокультурного развития российского общества, условия деятельности образовательных организаций, возросшие требования родителей, учителей и методистов к совершенствованию содержания общего образования, внедрение новых методик и технологий в учебно-воспитательный процесс.</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При формировании основ программы по физической культуре использовались прогрессивные идеи и теоретические положения ведущих педагогических концепций, определяющих современное развитие отечественной системы образования:</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концепция духовно-нравственного развития и воспитания гражданина Российской Федерации, ориентирующая учебно-воспитательный процесс на формирование гуманистических и патриотических качеств личности учащихся, ответственности за судьбу Родины;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концепция формирования универсальных учебных действий, определяющая основы становления российской гражданской идентичности обучающихся, активное их включение в культурную и общественную жизнь страны;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концепция формирования ключевых компетенций, устанавливающая основу саморазвития и самоопределения личности в процессе непрерывного образования;</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концепция преподавания учебного предмета «Физическая культура», ориентирующая учебно-воспитательный процесс на внедрение новых технологий и инновационных подходов в обучении двигательным действиям, укреплении здоровья и развитии физических качеств;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концепция структуры и содержания учебного предмета «Физическая культура», обосновывающая направленность учебных программ на </w:t>
      </w:r>
      <w:r w:rsidRPr="005A6AF8">
        <w:rPr>
          <w:rFonts w:ascii="Times New Roman" w:hAnsi="Times New Roman"/>
          <w:color w:val="000000"/>
          <w:sz w:val="28"/>
          <w:lang w:val="ru-RU"/>
        </w:rPr>
        <w:lastRenderedPageBreak/>
        <w:t xml:space="preserve">формирование целостной личности учащихся, потребность в бережном отношении к своему здоровью и ведению здорового образа жизни.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В своей социально-ценностной ориентации программа по физической культуре сохраняет исторически сложившееся предназначение дисциплины «Физическая культура» в качестве средства подготовки учащихся к предстоящей жизнедеятельности, укреплению здоровья, повышению функциональных и адаптивных возможностей систем организма, развитию жизненно важных физических качеств.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Программа обеспечивает преемственность с федеральной образовательной программой основного общего образования и предусматривает завершение полного курса обучения обучающихся в области физической культуры.</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Общей целью общего образования по физической культуре является формирование разносторонней,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для 10–11 классов данная цель конкретизируется и связывается с формированием потребности учащихся в здоровом образе жизни, дальнейшем накоплении практического опыта по использованию современных систем физической культуры в соответствии с личными интересами и индивидуальными показателями здоровья, особенностями предстоящей учебной и трудовой деятельности. Данная цель реализуется в программе по физической культуре по трём основным направлениям.</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Развивающая направленность определяется вектором развития физических качеств и функциональных возможностей организма занимающихся, повышением его надёжности, защитных и адаптивных свойств. Предполагаемым результатом данной направленности становится достижение обучающимися оптимального уровня физической подготовленности и работоспособности, готовности к выполнению нормативных требований комплекса «Готов к труду и обороне».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Обучающая направленность представляется закреплением основ организации и планирования самостоятельных занятий оздоровительной, спортивно – </w:t>
      </w:r>
      <w:proofErr w:type="spellStart"/>
      <w:r w:rsidRPr="005A6AF8">
        <w:rPr>
          <w:rFonts w:ascii="Times New Roman" w:hAnsi="Times New Roman"/>
          <w:color w:val="000000"/>
          <w:sz w:val="28"/>
          <w:lang w:val="ru-RU"/>
        </w:rPr>
        <w:t>достиженческой</w:t>
      </w:r>
      <w:proofErr w:type="spellEnd"/>
      <w:r w:rsidRPr="005A6AF8">
        <w:rPr>
          <w:rFonts w:ascii="Times New Roman" w:hAnsi="Times New Roman"/>
          <w:color w:val="000000"/>
          <w:sz w:val="28"/>
          <w:lang w:val="ru-RU"/>
        </w:rPr>
        <w:t xml:space="preserve"> и </w:t>
      </w:r>
      <w:proofErr w:type="spellStart"/>
      <w:r w:rsidRPr="005A6AF8">
        <w:rPr>
          <w:rFonts w:ascii="Times New Roman" w:hAnsi="Times New Roman"/>
          <w:color w:val="000000"/>
          <w:sz w:val="28"/>
          <w:lang w:val="ru-RU"/>
        </w:rPr>
        <w:t>прикладно</w:t>
      </w:r>
      <w:proofErr w:type="spellEnd"/>
      <w:r w:rsidRPr="005A6AF8">
        <w:rPr>
          <w:rFonts w:ascii="Times New Roman" w:hAnsi="Times New Roman"/>
          <w:color w:val="000000"/>
          <w:sz w:val="28"/>
          <w:lang w:val="ru-RU"/>
        </w:rPr>
        <w:t xml:space="preserve"> – ориентированной физической культурой, обогащением двигательного опыта за счёт индивидуализации содержания физических упражнений разной функциональной направленности, совершенствования технико-тактических действий в игровых видах спорта. Результатом этого направления предстают умения в планировании содержания активного отдыха и досуга в структурной </w:t>
      </w:r>
      <w:r w:rsidRPr="005A6AF8">
        <w:rPr>
          <w:rFonts w:ascii="Times New Roman" w:hAnsi="Times New Roman"/>
          <w:color w:val="000000"/>
          <w:sz w:val="28"/>
          <w:lang w:val="ru-RU"/>
        </w:rPr>
        <w:lastRenderedPageBreak/>
        <w:t>организации здорового образа жизни, навыки в проведении самостоятельных занятий кондиционной тренировкой, умения контролировать состояние здоровья, физическое развитие и физическую подготовленность.</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Воспитывающая направленность программы заключается в содействии активной социализации обучающихся на основе формирования научных представлений о социальной сущности физической культуры, её месте и роли в жизнедеятельности современного человека, воспитании социально значимых и личностных качеств. В числе предполагаемых практических результатов данной направленности можно выделить приобщение учащихся к культурным ценностям физической культуры, приобретение способов общения и коллективного взаимодействия во время совместной учебной, игровой и соревновательной деятельности, стремление к физическому совершенствованию и укреплению здоровья.</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Центральной идеей конструирования программы по физической культуре и её планируемых результатов на уровне среднего общего образования является воспитание целостной личности учащихся, обеспечение единства в развитии их физической, психической и социальной природы. Реализация этой идеи становится возможной на основе системно-структурной организации учебного содержания, которое представляется двигательной деятельностью с её базовыми компонентами: информационным (знания о физической культуре), </w:t>
      </w:r>
      <w:proofErr w:type="spellStart"/>
      <w:r w:rsidRPr="005A6AF8">
        <w:rPr>
          <w:rFonts w:ascii="Times New Roman" w:hAnsi="Times New Roman"/>
          <w:color w:val="000000"/>
          <w:sz w:val="28"/>
          <w:lang w:val="ru-RU"/>
        </w:rPr>
        <w:t>операциональным</w:t>
      </w:r>
      <w:proofErr w:type="spellEnd"/>
      <w:r w:rsidRPr="005A6AF8">
        <w:rPr>
          <w:rFonts w:ascii="Times New Roman" w:hAnsi="Times New Roman"/>
          <w:color w:val="000000"/>
          <w:sz w:val="28"/>
          <w:lang w:val="ru-RU"/>
        </w:rPr>
        <w:t xml:space="preserve"> (способы самостоятельной деятельности) и мотивационно-процессуальным (физическое совершенствование).</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В целях усиления мотивационной составляющей учебного предмета, придания ей личностно значимого смысла содержание программы по физической культуре представляется системой модулей, которые структурными компонентами входят в раздел «Физическое совершенствование».</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Инвариантные модули включают в себя содержание базовых видов спорта: гимнастики, лёгкой атлетики, зимних видов спорта (на примере лыжной подготовки с учётом климатических условий, при этом лыжная подготовка может быть заменена либо другим зимним видом спорта, либо видом спорта из федеральной рабочей программы по физической культуре), спортивных игр, плавания и атлетических единоборств. Данные модули в своём предметном содержании ориентируются на всестороннюю физическую подготовленность учащихся, освоение ими технических действий и физических упражнений, содействующих обогащению двигательного опыта.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Вариативные модули объединены в программе по физической культуре модулем «Спортивная и физическая подготовка», содержание которого </w:t>
      </w:r>
      <w:r w:rsidRPr="005A6AF8">
        <w:rPr>
          <w:rFonts w:ascii="Times New Roman" w:hAnsi="Times New Roman"/>
          <w:color w:val="000000"/>
          <w:sz w:val="28"/>
          <w:lang w:val="ru-RU"/>
        </w:rPr>
        <w:lastRenderedPageBreak/>
        <w:t>разрабатывается образовательной организацией на основе федеральной рабочей программы по физической культуре для общеобразовательных организаций. Основной содержательной направленностью вариативных модулей является подготовка учащихся к выполнению нормативных требований Всероссийского физкультурно-спортивного комплекса «Готов к труду и обороне», активное вовлечение их в соревновательную деятельность.</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Исходя из интересов учащихся, традиций конкретного региона или образовательной организации модуль «Спортивная и физическая подготовка»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настоящей программе по физической культуре в помощь учителям физической культуры в рамках данного модуля предлагается содержательное наполнение модуля «Базовая физическая подготовка».</w:t>
      </w:r>
    </w:p>
    <w:p w:rsidR="003F42D4" w:rsidRPr="005A6AF8" w:rsidRDefault="005A6AF8">
      <w:pPr>
        <w:spacing w:after="0" w:line="264" w:lineRule="auto"/>
        <w:ind w:firstLine="600"/>
        <w:jc w:val="both"/>
        <w:rPr>
          <w:lang w:val="ru-RU"/>
        </w:rPr>
      </w:pPr>
      <w:bookmarkStart w:id="6" w:name="ceba58f0-def2-488e-88c8-f4292ccf0380"/>
      <w:r w:rsidRPr="005A6AF8">
        <w:rPr>
          <w:rFonts w:ascii="Times New Roman" w:hAnsi="Times New Roman"/>
          <w:color w:val="000000"/>
          <w:sz w:val="28"/>
          <w:lang w:val="ru-RU"/>
        </w:rPr>
        <w:t xml:space="preserve">Общее число часов, рекомендованных для изучения физической культуры, – </w:t>
      </w:r>
      <w:r>
        <w:rPr>
          <w:rFonts w:ascii="Times New Roman" w:hAnsi="Times New Roman"/>
          <w:color w:val="000000"/>
          <w:sz w:val="28"/>
          <w:lang w:val="ru-RU"/>
        </w:rPr>
        <w:t>134</w:t>
      </w:r>
      <w:r w:rsidRPr="005A6AF8">
        <w:rPr>
          <w:rFonts w:ascii="Times New Roman" w:hAnsi="Times New Roman"/>
          <w:color w:val="000000"/>
          <w:sz w:val="28"/>
          <w:lang w:val="ru-RU"/>
        </w:rPr>
        <w:t xml:space="preserve"> часа: в 10 классе – </w:t>
      </w:r>
      <w:r>
        <w:rPr>
          <w:rFonts w:ascii="Times New Roman" w:hAnsi="Times New Roman"/>
          <w:color w:val="000000"/>
          <w:sz w:val="28"/>
          <w:lang w:val="ru-RU"/>
        </w:rPr>
        <w:t>68</w:t>
      </w:r>
      <w:r w:rsidRPr="005A6AF8">
        <w:rPr>
          <w:rFonts w:ascii="Times New Roman" w:hAnsi="Times New Roman"/>
          <w:color w:val="000000"/>
          <w:sz w:val="28"/>
          <w:lang w:val="ru-RU"/>
        </w:rPr>
        <w:t xml:space="preserve"> часа (</w:t>
      </w:r>
      <w:r>
        <w:rPr>
          <w:rFonts w:ascii="Times New Roman" w:hAnsi="Times New Roman"/>
          <w:color w:val="000000"/>
          <w:sz w:val="28"/>
          <w:lang w:val="ru-RU"/>
        </w:rPr>
        <w:t>2</w:t>
      </w:r>
      <w:r w:rsidRPr="005A6AF8">
        <w:rPr>
          <w:rFonts w:ascii="Times New Roman" w:hAnsi="Times New Roman"/>
          <w:color w:val="000000"/>
          <w:sz w:val="28"/>
          <w:lang w:val="ru-RU"/>
        </w:rPr>
        <w:t xml:space="preserve"> часа в неделю), в 11 классе – </w:t>
      </w:r>
      <w:r>
        <w:rPr>
          <w:rFonts w:ascii="Times New Roman" w:hAnsi="Times New Roman"/>
          <w:color w:val="000000"/>
          <w:sz w:val="28"/>
          <w:lang w:val="ru-RU"/>
        </w:rPr>
        <w:t>66</w:t>
      </w:r>
      <w:r w:rsidRPr="005A6AF8">
        <w:rPr>
          <w:rFonts w:ascii="Times New Roman" w:hAnsi="Times New Roman"/>
          <w:color w:val="000000"/>
          <w:sz w:val="28"/>
          <w:lang w:val="ru-RU"/>
        </w:rPr>
        <w:t xml:space="preserve"> часа (</w:t>
      </w:r>
      <w:r>
        <w:rPr>
          <w:rFonts w:ascii="Times New Roman" w:hAnsi="Times New Roman"/>
          <w:color w:val="000000"/>
          <w:sz w:val="28"/>
          <w:lang w:val="ru-RU"/>
        </w:rPr>
        <w:t>2</w:t>
      </w:r>
      <w:r w:rsidRPr="005A6AF8">
        <w:rPr>
          <w:rFonts w:ascii="Times New Roman" w:hAnsi="Times New Roman"/>
          <w:color w:val="000000"/>
          <w:sz w:val="28"/>
          <w:lang w:val="ru-RU"/>
        </w:rPr>
        <w:t xml:space="preserve"> часа в неделю). </w:t>
      </w:r>
      <w:bookmarkEnd w:id="6"/>
    </w:p>
    <w:p w:rsidR="003F42D4" w:rsidRPr="005A6AF8" w:rsidRDefault="003F42D4">
      <w:pPr>
        <w:spacing w:after="0" w:line="264" w:lineRule="auto"/>
        <w:ind w:left="120"/>
        <w:jc w:val="both"/>
        <w:rPr>
          <w:lang w:val="ru-RU"/>
        </w:rPr>
      </w:pPr>
    </w:p>
    <w:p w:rsidR="003F42D4" w:rsidRPr="005A6AF8" w:rsidRDefault="005A6AF8" w:rsidP="005A6AF8">
      <w:pPr>
        <w:spacing w:after="0" w:line="264" w:lineRule="auto"/>
        <w:ind w:left="120"/>
        <w:jc w:val="both"/>
        <w:rPr>
          <w:lang w:val="ru-RU"/>
        </w:rPr>
      </w:pPr>
      <w:bookmarkStart w:id="7" w:name="block-20750923"/>
      <w:bookmarkEnd w:id="5"/>
      <w:r w:rsidRPr="005A6AF8">
        <w:rPr>
          <w:rFonts w:ascii="Times New Roman" w:hAnsi="Times New Roman"/>
          <w:b/>
          <w:color w:val="000000"/>
          <w:sz w:val="28"/>
          <w:lang w:val="ru-RU"/>
        </w:rPr>
        <w:t>СОДЕРЖАНИЕ УЧЕБНОГО ПРЕДМЕТА</w:t>
      </w:r>
      <w:bookmarkStart w:id="8" w:name="_Toc137510617"/>
      <w:bookmarkEnd w:id="8"/>
    </w:p>
    <w:p w:rsidR="003F42D4" w:rsidRPr="005A6AF8" w:rsidRDefault="003F42D4">
      <w:pPr>
        <w:spacing w:after="0" w:line="264" w:lineRule="auto"/>
        <w:ind w:left="120"/>
        <w:jc w:val="both"/>
        <w:rPr>
          <w:lang w:val="ru-RU"/>
        </w:rPr>
      </w:pPr>
    </w:p>
    <w:p w:rsidR="003F42D4" w:rsidRPr="005A6AF8" w:rsidRDefault="005A6AF8">
      <w:pPr>
        <w:spacing w:after="0" w:line="264" w:lineRule="auto"/>
        <w:ind w:left="120"/>
        <w:jc w:val="both"/>
        <w:rPr>
          <w:lang w:val="ru-RU"/>
        </w:rPr>
      </w:pPr>
      <w:r w:rsidRPr="005A6AF8">
        <w:rPr>
          <w:rFonts w:ascii="Times New Roman" w:hAnsi="Times New Roman"/>
          <w:b/>
          <w:color w:val="000000"/>
          <w:sz w:val="28"/>
          <w:lang w:val="ru-RU"/>
        </w:rPr>
        <w:t>11 КЛАСС</w:t>
      </w:r>
    </w:p>
    <w:p w:rsidR="003F42D4" w:rsidRPr="005A6AF8" w:rsidRDefault="005A6AF8">
      <w:pPr>
        <w:spacing w:after="0" w:line="264" w:lineRule="auto"/>
        <w:ind w:firstLine="600"/>
        <w:jc w:val="both"/>
        <w:rPr>
          <w:lang w:val="ru-RU"/>
        </w:rPr>
      </w:pPr>
      <w:r w:rsidRPr="005A6AF8">
        <w:rPr>
          <w:rFonts w:ascii="Times New Roman" w:hAnsi="Times New Roman"/>
          <w:b/>
          <w:i/>
          <w:color w:val="000000"/>
          <w:sz w:val="28"/>
          <w:lang w:val="ru-RU"/>
        </w:rPr>
        <w:t>Знания о физической культуре</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Здоровый образ жизни современного человека. Роль и значение адаптации организма в организации и планировании мероприятий здорового образа жизни, характеристика основных этапов адаптации. Основные компоненты здорового образа жизни и их влияние на здоровье современного человека.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Рациональная организация труда как фактор сохранения и укрепления здоровья. Оптимизация работоспособности в режиме трудовой деятельности. Влияние занятий физической культурой на профилактику и искоренение вредных привычек. Личная гигиена, закаливание организма и банные процедуры как компоненты здорового образа жизни.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Понятие «профессионально-ориентированная физическая культура», цель и задачи, содержательное наполнение. Оздоровительная физическая культура в режиме учебной и профессиональной деятельности. Определение индивидуального расхода энергии в процессе занятий оздоровительной физической культурой.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Взаимосвязь состояния здоровья с продолжительностью жизни человека. Роль и значение занятий физической культурой в укреплении и сохранении здоровья в разных возрастных периодах.</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lastRenderedPageBreak/>
        <w:t xml:space="preserve">Профилактика травматизма и оказание перовой помощи во время занятий физической культурой. Причины возникновения травм и способы их предупреждения, правила профилактики травм во время самостоятельных занятий оздоровительной физической культурой.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Способы и приёмы оказания первой помощи при ушибах разных частей тела и сотрясении мозга, переломах, вывихах и ранениях, обморожении, солнечном и тепловом ударах.</w:t>
      </w:r>
    </w:p>
    <w:p w:rsidR="003F42D4" w:rsidRPr="005A6AF8" w:rsidRDefault="005A6AF8">
      <w:pPr>
        <w:spacing w:after="0" w:line="264" w:lineRule="auto"/>
        <w:ind w:firstLine="600"/>
        <w:jc w:val="both"/>
        <w:rPr>
          <w:lang w:val="ru-RU"/>
        </w:rPr>
      </w:pPr>
      <w:r w:rsidRPr="005A6AF8">
        <w:rPr>
          <w:rFonts w:ascii="Times New Roman" w:hAnsi="Times New Roman"/>
          <w:b/>
          <w:i/>
          <w:color w:val="000000"/>
          <w:sz w:val="28"/>
          <w:lang w:val="ru-RU"/>
        </w:rPr>
        <w:t>Способы самостоятельной двигательной деятельности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Современные оздоровительные методы и процедуры в режиме здорового образа жизни. Релаксация как метод восстановления после психического и физического напряжения, характеристика основных методов, приёмов и процедур, правила их проведения (методика Э. Джекобсона, аутогенная тренировка И. Шульца, дыхательная гимнастика А.Н. Стрельниковой, </w:t>
      </w:r>
      <w:proofErr w:type="spellStart"/>
      <w:r w:rsidRPr="005A6AF8">
        <w:rPr>
          <w:rFonts w:ascii="Times New Roman" w:hAnsi="Times New Roman"/>
          <w:color w:val="000000"/>
          <w:sz w:val="28"/>
          <w:lang w:val="ru-RU"/>
        </w:rPr>
        <w:t>синхрогимнастика</w:t>
      </w:r>
      <w:proofErr w:type="spellEnd"/>
      <w:r w:rsidRPr="005A6AF8">
        <w:rPr>
          <w:rFonts w:ascii="Times New Roman" w:hAnsi="Times New Roman"/>
          <w:color w:val="000000"/>
          <w:sz w:val="28"/>
          <w:lang w:val="ru-RU"/>
        </w:rPr>
        <w:t xml:space="preserve"> по методу «Ключ»).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Массаж как средство оздоровительной физической культуры, правила организации и проведения процедур массажа. Основные приёмы самомассажа, их воздействие на организм человека.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Банные процедуры, их назначение и правила проведения, основные способы парения.</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Самостоятельная подготовка к выполнению нормативных требований комплекса «Готов к труду и обороне». Структурная организация самостоятельной подготовки к выполнению требований комплекса «Готов к труду и обороне», способы определения направленности её тренировочных занятий в годичном цикле. Техника выполнения обязательных и дополнительных тестовых упражнений, способы их освоения и оценивания.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Самостоятельная физическая подготовка и особенности планирования её направленности по тренировочным циклам, правила контроля и индивидуализации содержания физической нагрузки.</w:t>
      </w:r>
    </w:p>
    <w:p w:rsidR="003F42D4" w:rsidRPr="005A6AF8" w:rsidRDefault="005A6AF8">
      <w:pPr>
        <w:spacing w:after="0" w:line="264" w:lineRule="auto"/>
        <w:ind w:firstLine="600"/>
        <w:jc w:val="both"/>
        <w:rPr>
          <w:lang w:val="ru-RU"/>
        </w:rPr>
      </w:pPr>
      <w:r w:rsidRPr="005A6AF8">
        <w:rPr>
          <w:rFonts w:ascii="Times New Roman" w:hAnsi="Times New Roman"/>
          <w:b/>
          <w:i/>
          <w:color w:val="000000"/>
          <w:sz w:val="28"/>
          <w:lang w:val="ru-RU"/>
        </w:rPr>
        <w:t>Физическое совершенствование</w:t>
      </w:r>
    </w:p>
    <w:p w:rsidR="003F42D4" w:rsidRPr="005A6AF8" w:rsidRDefault="005A6AF8">
      <w:pPr>
        <w:spacing w:after="0" w:line="264" w:lineRule="auto"/>
        <w:ind w:firstLine="600"/>
        <w:jc w:val="both"/>
        <w:rPr>
          <w:lang w:val="ru-RU"/>
        </w:rPr>
      </w:pPr>
      <w:r w:rsidRPr="005A6AF8">
        <w:rPr>
          <w:rFonts w:ascii="Times New Roman" w:hAnsi="Times New Roman"/>
          <w:i/>
          <w:color w:val="000000"/>
          <w:sz w:val="28"/>
          <w:lang w:val="ru-RU"/>
        </w:rPr>
        <w:t xml:space="preserve">Физкультурно-оздоровительная деятельность.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Упражнения для профилактики острых респираторных заболеваний, целлюлита, снижения массы тела. Стретчинг и шейпинг как современные оздоровительные системы физической культуры: цель, задачи, формы организации. Способы индивидуализации содержания и физических нагрузок при планировании системной организации занятий кондиционной тренировкой. </w:t>
      </w:r>
    </w:p>
    <w:p w:rsidR="003F42D4" w:rsidRPr="005A6AF8" w:rsidRDefault="005A6AF8">
      <w:pPr>
        <w:spacing w:after="0" w:line="264" w:lineRule="auto"/>
        <w:ind w:firstLine="600"/>
        <w:jc w:val="both"/>
        <w:rPr>
          <w:lang w:val="ru-RU"/>
        </w:rPr>
      </w:pPr>
      <w:r w:rsidRPr="005A6AF8">
        <w:rPr>
          <w:rFonts w:ascii="Times New Roman" w:hAnsi="Times New Roman"/>
          <w:i/>
          <w:color w:val="000000"/>
          <w:sz w:val="28"/>
          <w:lang w:val="ru-RU"/>
        </w:rPr>
        <w:t xml:space="preserve">Спортивно-оздоровительная деятельность.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Модуль «Спортивные игры».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lastRenderedPageBreak/>
        <w:t>Футбол. Повторение правил игры в футбол,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Баскетбол.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Волейбол. Повторение правил игры в баскетбол, соблюдение их в процессе игровой деятельности. Совершенствование основных технических приёмов и тактических действий в условиях учебной и игровой деятельности.</w:t>
      </w:r>
    </w:p>
    <w:p w:rsidR="003F42D4" w:rsidRPr="005A6AF8" w:rsidRDefault="005A6AF8">
      <w:pPr>
        <w:spacing w:after="0" w:line="264" w:lineRule="auto"/>
        <w:ind w:firstLine="600"/>
        <w:jc w:val="both"/>
        <w:rPr>
          <w:lang w:val="ru-RU"/>
        </w:rPr>
      </w:pPr>
      <w:proofErr w:type="spellStart"/>
      <w:r w:rsidRPr="005A6AF8">
        <w:rPr>
          <w:rFonts w:ascii="Times New Roman" w:hAnsi="Times New Roman"/>
          <w:i/>
          <w:color w:val="000000"/>
          <w:sz w:val="28"/>
          <w:lang w:val="ru-RU"/>
        </w:rPr>
        <w:t>Прикладно</w:t>
      </w:r>
      <w:proofErr w:type="spellEnd"/>
      <w:r w:rsidRPr="005A6AF8">
        <w:rPr>
          <w:rFonts w:ascii="Times New Roman" w:hAnsi="Times New Roman"/>
          <w:i/>
          <w:color w:val="000000"/>
          <w:sz w:val="28"/>
          <w:lang w:val="ru-RU"/>
        </w:rPr>
        <w:t xml:space="preserve">-ориентированная двигательная деятельность.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Модуль «Атлетические единоборства». Атлетические единоборства в системе профессионально-ориентированной двигательной деятельности: её цели и задачи, формы организации тренировочных занятий. Основные технические приёмы атлетических единоборств и способы их самостоятельного разучивания (</w:t>
      </w:r>
      <w:proofErr w:type="spellStart"/>
      <w:r w:rsidRPr="005A6AF8">
        <w:rPr>
          <w:rFonts w:ascii="Times New Roman" w:hAnsi="Times New Roman"/>
          <w:color w:val="000000"/>
          <w:sz w:val="28"/>
          <w:lang w:val="ru-RU"/>
        </w:rPr>
        <w:t>самостраховка</w:t>
      </w:r>
      <w:proofErr w:type="spellEnd"/>
      <w:r w:rsidRPr="005A6AF8">
        <w:rPr>
          <w:rFonts w:ascii="Times New Roman" w:hAnsi="Times New Roman"/>
          <w:color w:val="000000"/>
          <w:sz w:val="28"/>
          <w:lang w:val="ru-RU"/>
        </w:rPr>
        <w:t>, стойки, захваты, броски).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Модуль «Спортивная и физическая подготовка». Техническая и специальная физическая подготовка по избранному виду спорта, выполнение соревновательных действий в стандартных и вариативных условиях. Физическая подготовка к выполнению нормативов комплекса «Готов к труду и обороне»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3F42D4" w:rsidRPr="005A6AF8" w:rsidRDefault="005A6AF8">
      <w:pPr>
        <w:spacing w:after="0" w:line="264" w:lineRule="auto"/>
        <w:ind w:firstLine="600"/>
        <w:jc w:val="both"/>
        <w:rPr>
          <w:lang w:val="ru-RU"/>
        </w:rPr>
      </w:pPr>
      <w:r w:rsidRPr="005A6AF8">
        <w:rPr>
          <w:rFonts w:ascii="Times New Roman" w:hAnsi="Times New Roman"/>
          <w:b/>
          <w:i/>
          <w:color w:val="000000"/>
          <w:sz w:val="28"/>
          <w:lang w:val="ru-RU"/>
        </w:rPr>
        <w:t>Программа вариативного модуля «Базовая физическая подготовка».</w:t>
      </w:r>
    </w:p>
    <w:p w:rsidR="003F42D4" w:rsidRPr="005A6AF8" w:rsidRDefault="005A6AF8">
      <w:pPr>
        <w:spacing w:after="0" w:line="264" w:lineRule="auto"/>
        <w:ind w:firstLine="600"/>
        <w:jc w:val="both"/>
        <w:rPr>
          <w:lang w:val="ru-RU"/>
        </w:rPr>
      </w:pPr>
      <w:r w:rsidRPr="005A6AF8">
        <w:rPr>
          <w:rFonts w:ascii="Times New Roman" w:hAnsi="Times New Roman"/>
          <w:i/>
          <w:color w:val="000000"/>
          <w:sz w:val="28"/>
          <w:lang w:val="ru-RU"/>
        </w:rPr>
        <w:t xml:space="preserve">Общая физическая подготовка. </w:t>
      </w:r>
    </w:p>
    <w:p w:rsidR="003F42D4" w:rsidRPr="00CB56D0" w:rsidRDefault="005A6AF8">
      <w:pPr>
        <w:spacing w:after="0" w:line="264" w:lineRule="auto"/>
        <w:ind w:firstLine="600"/>
        <w:jc w:val="both"/>
        <w:rPr>
          <w:lang w:val="ru-RU"/>
        </w:rPr>
      </w:pPr>
      <w:r w:rsidRPr="005A6AF8">
        <w:rPr>
          <w:rFonts w:ascii="Times New Roman" w:hAnsi="Times New Roman"/>
          <w:i/>
          <w:color w:val="000000"/>
          <w:sz w:val="28"/>
          <w:lang w:val="ru-RU"/>
        </w:rPr>
        <w:t>Развитие силовых способностей</w:t>
      </w:r>
      <w:r w:rsidRPr="005A6AF8">
        <w:rPr>
          <w:rFonts w:ascii="Times New Roman" w:hAnsi="Times New Roman"/>
          <w:color w:val="000000"/>
          <w:sz w:val="28"/>
          <w:lang w:val="ru-RU"/>
        </w:rPr>
        <w:t>. 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других). Комплексы упражнений на тренажёрных устройствах. Упражнения на гимнастических снарядах (брусьях, перекладинах, гимнастической стенке и других).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w:t>
      </w:r>
      <w:proofErr w:type="spellStart"/>
      <w:r w:rsidRPr="005A6AF8">
        <w:rPr>
          <w:rFonts w:ascii="Times New Roman" w:hAnsi="Times New Roman"/>
          <w:color w:val="000000"/>
          <w:sz w:val="28"/>
          <w:lang w:val="ru-RU"/>
        </w:rPr>
        <w:t>напрыгивание</w:t>
      </w:r>
      <w:proofErr w:type="spellEnd"/>
      <w:r w:rsidRPr="005A6AF8">
        <w:rPr>
          <w:rFonts w:ascii="Times New Roman" w:hAnsi="Times New Roman"/>
          <w:color w:val="000000"/>
          <w:sz w:val="28"/>
          <w:lang w:val="ru-RU"/>
        </w:rPr>
        <w:t xml:space="preserve"> и спрыгивание, прыжки через скакалку, </w:t>
      </w:r>
      <w:proofErr w:type="spellStart"/>
      <w:r w:rsidRPr="005A6AF8">
        <w:rPr>
          <w:rFonts w:ascii="Times New Roman" w:hAnsi="Times New Roman"/>
          <w:color w:val="000000"/>
          <w:sz w:val="28"/>
          <w:lang w:val="ru-RU"/>
        </w:rPr>
        <w:t>многоскоки</w:t>
      </w:r>
      <w:proofErr w:type="spellEnd"/>
      <w:r w:rsidRPr="005A6AF8">
        <w:rPr>
          <w:rFonts w:ascii="Times New Roman" w:hAnsi="Times New Roman"/>
          <w:color w:val="000000"/>
          <w:sz w:val="28"/>
          <w:lang w:val="ru-RU"/>
        </w:rPr>
        <w:t xml:space="preserve">, прыжки через препятствия и другие).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w:t>
      </w:r>
      <w:r w:rsidRPr="005A6AF8">
        <w:rPr>
          <w:rFonts w:ascii="Times New Roman" w:hAnsi="Times New Roman"/>
          <w:color w:val="000000"/>
          <w:sz w:val="28"/>
          <w:lang w:val="ru-RU"/>
        </w:rPr>
        <w:lastRenderedPageBreak/>
        <w:t xml:space="preserve">непредельных тяжестей (сверстников способом на спине). Подвижные игры с силовой направленностью </w:t>
      </w:r>
      <w:r w:rsidRPr="00CB56D0">
        <w:rPr>
          <w:rFonts w:ascii="Times New Roman" w:hAnsi="Times New Roman"/>
          <w:color w:val="000000"/>
          <w:sz w:val="28"/>
          <w:lang w:val="ru-RU"/>
        </w:rPr>
        <w:t>(импровизированный баскетбол с набивным мячом и другое).</w:t>
      </w:r>
    </w:p>
    <w:p w:rsidR="003F42D4" w:rsidRPr="005A6AF8" w:rsidRDefault="005A6AF8">
      <w:pPr>
        <w:spacing w:after="0" w:line="264" w:lineRule="auto"/>
        <w:ind w:firstLine="600"/>
        <w:jc w:val="both"/>
        <w:rPr>
          <w:lang w:val="ru-RU"/>
        </w:rPr>
      </w:pPr>
      <w:r w:rsidRPr="005A6AF8">
        <w:rPr>
          <w:rFonts w:ascii="Times New Roman" w:hAnsi="Times New Roman"/>
          <w:i/>
          <w:color w:val="000000"/>
          <w:sz w:val="28"/>
          <w:lang w:val="ru-RU"/>
        </w:rPr>
        <w:t xml:space="preserve">Развитие скоростных способностей.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разметке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ускорением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разметке, бег с максимальной скоростью в разных направлениях и с преодолением опор различной высоты и ширины, повороты, </w:t>
      </w:r>
      <w:proofErr w:type="spellStart"/>
      <w:r w:rsidRPr="005A6AF8">
        <w:rPr>
          <w:rFonts w:ascii="Times New Roman" w:hAnsi="Times New Roman"/>
          <w:color w:val="000000"/>
          <w:sz w:val="28"/>
          <w:lang w:val="ru-RU"/>
        </w:rPr>
        <w:t>обегание</w:t>
      </w:r>
      <w:proofErr w:type="spellEnd"/>
      <w:r w:rsidRPr="005A6AF8">
        <w:rPr>
          <w:rFonts w:ascii="Times New Roman" w:hAnsi="Times New Roman"/>
          <w:color w:val="000000"/>
          <w:sz w:val="28"/>
          <w:lang w:val="ru-RU"/>
        </w:rPr>
        <w:t xml:space="preserve"> различных предметов (легкоатлетических стоек, мячей, лежащих на полу или 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rsidR="003F42D4" w:rsidRPr="005A6AF8" w:rsidRDefault="005A6AF8">
      <w:pPr>
        <w:spacing w:after="0" w:line="264" w:lineRule="auto"/>
        <w:ind w:firstLine="600"/>
        <w:jc w:val="both"/>
        <w:rPr>
          <w:lang w:val="ru-RU"/>
        </w:rPr>
      </w:pPr>
      <w:r w:rsidRPr="005A6AF8">
        <w:rPr>
          <w:rFonts w:ascii="Times New Roman" w:hAnsi="Times New Roman"/>
          <w:i/>
          <w:color w:val="000000"/>
          <w:sz w:val="28"/>
          <w:lang w:val="ru-RU"/>
        </w:rPr>
        <w:t xml:space="preserve">Развитие координации движений.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Жонглирование большими (волейбольными) и малыми (теннисными) мячами.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w:t>
      </w:r>
    </w:p>
    <w:p w:rsidR="003F42D4" w:rsidRPr="005A6AF8" w:rsidRDefault="005A6AF8">
      <w:pPr>
        <w:spacing w:after="0" w:line="264" w:lineRule="auto"/>
        <w:ind w:firstLine="600"/>
        <w:jc w:val="both"/>
        <w:rPr>
          <w:lang w:val="ru-RU"/>
        </w:rPr>
      </w:pPr>
      <w:r w:rsidRPr="005A6AF8">
        <w:rPr>
          <w:rFonts w:ascii="Times New Roman" w:hAnsi="Times New Roman"/>
          <w:i/>
          <w:color w:val="000000"/>
          <w:sz w:val="28"/>
          <w:lang w:val="ru-RU"/>
        </w:rPr>
        <w:t xml:space="preserve">Развитие гибкости.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культурно-этнической направленности. Сюжетно-образные и обрядовые игры. Технические действия национальных видов спорта.</w:t>
      </w:r>
    </w:p>
    <w:p w:rsidR="003F42D4" w:rsidRPr="005A6AF8" w:rsidRDefault="005A6AF8">
      <w:pPr>
        <w:spacing w:after="0" w:line="264" w:lineRule="auto"/>
        <w:ind w:firstLine="600"/>
        <w:jc w:val="both"/>
        <w:rPr>
          <w:lang w:val="ru-RU"/>
        </w:rPr>
      </w:pPr>
      <w:r w:rsidRPr="005A6AF8">
        <w:rPr>
          <w:rFonts w:ascii="Times New Roman" w:hAnsi="Times New Roman"/>
          <w:i/>
          <w:color w:val="000000"/>
          <w:sz w:val="28"/>
          <w:lang w:val="ru-RU"/>
        </w:rPr>
        <w:t xml:space="preserve">Специальная физическая подготовка. </w:t>
      </w:r>
    </w:p>
    <w:p w:rsidR="003F42D4" w:rsidRPr="005A6AF8" w:rsidRDefault="005A6AF8">
      <w:pPr>
        <w:spacing w:after="0" w:line="264" w:lineRule="auto"/>
        <w:ind w:firstLine="600"/>
        <w:jc w:val="both"/>
        <w:rPr>
          <w:lang w:val="ru-RU"/>
        </w:rPr>
      </w:pPr>
      <w:r w:rsidRPr="005A6AF8">
        <w:rPr>
          <w:rFonts w:ascii="Times New Roman" w:hAnsi="Times New Roman"/>
          <w:i/>
          <w:color w:val="000000"/>
          <w:sz w:val="28"/>
          <w:lang w:val="ru-RU"/>
        </w:rPr>
        <w:t>Модуль «Гимнастика»</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lastRenderedPageBreak/>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w:t>
      </w:r>
      <w:proofErr w:type="spellStart"/>
      <w:r w:rsidRPr="005A6AF8">
        <w:rPr>
          <w:rFonts w:ascii="Times New Roman" w:hAnsi="Times New Roman"/>
          <w:color w:val="000000"/>
          <w:sz w:val="28"/>
          <w:lang w:val="ru-RU"/>
        </w:rPr>
        <w:t>выкруты</w:t>
      </w:r>
      <w:proofErr w:type="spellEnd"/>
      <w:r w:rsidRPr="005A6AF8">
        <w:rPr>
          <w:rFonts w:ascii="Times New Roman" w:hAnsi="Times New Roman"/>
          <w:color w:val="000000"/>
          <w:sz w:val="28"/>
          <w:lang w:val="ru-RU"/>
        </w:rPr>
        <w:t>).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w:t>
      </w:r>
      <w:proofErr w:type="spellStart"/>
      <w:r w:rsidRPr="005A6AF8">
        <w:rPr>
          <w:rFonts w:ascii="Times New Roman" w:hAnsi="Times New Roman"/>
          <w:color w:val="000000"/>
          <w:sz w:val="28"/>
          <w:lang w:val="ru-RU"/>
        </w:rPr>
        <w:t>полушпагат</w:t>
      </w:r>
      <w:proofErr w:type="spellEnd"/>
      <w:r w:rsidRPr="005A6AF8">
        <w:rPr>
          <w:rFonts w:ascii="Times New Roman" w:hAnsi="Times New Roman"/>
          <w:color w:val="000000"/>
          <w:sz w:val="28"/>
          <w:lang w:val="ru-RU"/>
        </w:rPr>
        <w:t>, шпагат, складка, мост).</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Развитие координации движений. Прохождение усложнённой полосы препятствий, включающей быстрые кувырки (вперёд, назад), кувырки по 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 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 в режиме непрерывного и интервального методов.</w:t>
      </w:r>
    </w:p>
    <w:p w:rsidR="003F42D4" w:rsidRPr="005A6AF8" w:rsidRDefault="005A6AF8">
      <w:pPr>
        <w:spacing w:after="0" w:line="264" w:lineRule="auto"/>
        <w:ind w:firstLine="600"/>
        <w:jc w:val="both"/>
        <w:rPr>
          <w:lang w:val="ru-RU"/>
        </w:rPr>
      </w:pPr>
      <w:r w:rsidRPr="005A6AF8">
        <w:rPr>
          <w:rFonts w:ascii="Times New Roman" w:hAnsi="Times New Roman"/>
          <w:i/>
          <w:color w:val="000000"/>
          <w:sz w:val="28"/>
          <w:lang w:val="ru-RU"/>
        </w:rPr>
        <w:t>Модуль «Лёгкая атлетика»</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lastRenderedPageBreak/>
        <w:t>Развитие выносливости. Бег с максимальной скоростью в режиме повторно-интервального метода. Бег по пересечённой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w:t>
      </w:r>
      <w:proofErr w:type="spellStart"/>
      <w:r w:rsidRPr="005A6AF8">
        <w:rPr>
          <w:rFonts w:ascii="Times New Roman" w:hAnsi="Times New Roman"/>
          <w:color w:val="000000"/>
          <w:sz w:val="28"/>
          <w:lang w:val="ru-RU"/>
        </w:rPr>
        <w:t>полуприседе</w:t>
      </w:r>
      <w:proofErr w:type="spellEnd"/>
      <w:r w:rsidRPr="005A6AF8">
        <w:rPr>
          <w:rFonts w:ascii="Times New Roman" w:hAnsi="Times New Roman"/>
          <w:color w:val="000000"/>
          <w:sz w:val="28"/>
          <w:lang w:val="ru-RU"/>
        </w:rPr>
        <w:t xml:space="preserve">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w:t>
      </w:r>
      <w:r w:rsidRPr="00CB56D0">
        <w:rPr>
          <w:rFonts w:ascii="Times New Roman" w:hAnsi="Times New Roman"/>
          <w:color w:val="000000"/>
          <w:sz w:val="28"/>
          <w:lang w:val="ru-RU"/>
        </w:rPr>
        <w:t xml:space="preserve">«с ходу». </w:t>
      </w:r>
      <w:r w:rsidRPr="005A6AF8">
        <w:rPr>
          <w:rFonts w:ascii="Times New Roman" w:hAnsi="Times New Roman"/>
          <w:color w:val="000000"/>
          <w:sz w:val="28"/>
          <w:lang w:val="ru-RU"/>
        </w:rPr>
        <w:t xml:space="preserve">Прыжки через скакалку в максимальном темпе. Ускорение, переходящее в </w:t>
      </w:r>
      <w:proofErr w:type="spellStart"/>
      <w:r w:rsidRPr="005A6AF8">
        <w:rPr>
          <w:rFonts w:ascii="Times New Roman" w:hAnsi="Times New Roman"/>
          <w:color w:val="000000"/>
          <w:sz w:val="28"/>
          <w:lang w:val="ru-RU"/>
        </w:rPr>
        <w:t>многоскоки</w:t>
      </w:r>
      <w:proofErr w:type="spellEnd"/>
      <w:r w:rsidRPr="005A6AF8">
        <w:rPr>
          <w:rFonts w:ascii="Times New Roman" w:hAnsi="Times New Roman"/>
          <w:color w:val="000000"/>
          <w:sz w:val="28"/>
          <w:lang w:val="ru-RU"/>
        </w:rPr>
        <w:t xml:space="preserve">, и </w:t>
      </w:r>
      <w:proofErr w:type="spellStart"/>
      <w:r w:rsidRPr="005A6AF8">
        <w:rPr>
          <w:rFonts w:ascii="Times New Roman" w:hAnsi="Times New Roman"/>
          <w:color w:val="000000"/>
          <w:sz w:val="28"/>
          <w:lang w:val="ru-RU"/>
        </w:rPr>
        <w:t>многоскоки</w:t>
      </w:r>
      <w:proofErr w:type="spellEnd"/>
      <w:r w:rsidRPr="005A6AF8">
        <w:rPr>
          <w:rFonts w:ascii="Times New Roman" w:hAnsi="Times New Roman"/>
          <w:color w:val="000000"/>
          <w:sz w:val="28"/>
          <w:lang w:val="ru-RU"/>
        </w:rPr>
        <w:t>, переходящие в бег с ускорением. Подвижные и спортивные игры, эстафеты.</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3F42D4" w:rsidRPr="005A6AF8" w:rsidRDefault="005A6AF8">
      <w:pPr>
        <w:spacing w:after="0" w:line="264" w:lineRule="auto"/>
        <w:ind w:firstLine="600"/>
        <w:jc w:val="both"/>
        <w:rPr>
          <w:lang w:val="ru-RU"/>
        </w:rPr>
      </w:pPr>
      <w:r w:rsidRPr="005A6AF8">
        <w:rPr>
          <w:rFonts w:ascii="Times New Roman" w:hAnsi="Times New Roman"/>
          <w:i/>
          <w:color w:val="000000"/>
          <w:sz w:val="28"/>
          <w:lang w:val="ru-RU"/>
        </w:rPr>
        <w:t>Модуль «Спортивные игры»</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Баскетбол.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w:t>
      </w:r>
      <w:proofErr w:type="spellStart"/>
      <w:r w:rsidRPr="005A6AF8">
        <w:rPr>
          <w:rFonts w:ascii="Times New Roman" w:hAnsi="Times New Roman"/>
          <w:color w:val="000000"/>
          <w:sz w:val="28"/>
          <w:lang w:val="ru-RU"/>
        </w:rPr>
        <w:t>многоскоков</w:t>
      </w:r>
      <w:proofErr w:type="spellEnd"/>
      <w:r w:rsidRPr="005A6AF8">
        <w:rPr>
          <w:rFonts w:ascii="Times New Roman" w:hAnsi="Times New Roman"/>
          <w:color w:val="000000"/>
          <w:sz w:val="28"/>
          <w:lang w:val="ru-RU"/>
        </w:rPr>
        <w:t xml:space="preserve">.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на одной ноге с места и с разбега. Прыжки с </w:t>
      </w:r>
      <w:r w:rsidRPr="005A6AF8">
        <w:rPr>
          <w:rFonts w:ascii="Times New Roman" w:hAnsi="Times New Roman"/>
          <w:color w:val="000000"/>
          <w:sz w:val="28"/>
          <w:lang w:val="ru-RU"/>
        </w:rPr>
        <w:lastRenderedPageBreak/>
        <w:t>поворотами 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вперёд,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w:t>
      </w:r>
      <w:proofErr w:type="spellStart"/>
      <w:r w:rsidRPr="005A6AF8">
        <w:rPr>
          <w:rFonts w:ascii="Times New Roman" w:hAnsi="Times New Roman"/>
          <w:color w:val="000000"/>
          <w:sz w:val="28"/>
          <w:lang w:val="ru-RU"/>
        </w:rPr>
        <w:t>Напрыгивание</w:t>
      </w:r>
      <w:proofErr w:type="spellEnd"/>
      <w:r w:rsidRPr="005A6AF8">
        <w:rPr>
          <w:rFonts w:ascii="Times New Roman" w:hAnsi="Times New Roman"/>
          <w:color w:val="000000"/>
          <w:sz w:val="28"/>
          <w:lang w:val="ru-RU"/>
        </w:rPr>
        <w:t xml:space="preserve"> и спрыгивание с последующим ускорением. </w:t>
      </w:r>
      <w:proofErr w:type="spellStart"/>
      <w:r w:rsidRPr="005A6AF8">
        <w:rPr>
          <w:rFonts w:ascii="Times New Roman" w:hAnsi="Times New Roman"/>
          <w:color w:val="000000"/>
          <w:sz w:val="28"/>
          <w:lang w:val="ru-RU"/>
        </w:rPr>
        <w:t>Многоскоки</w:t>
      </w:r>
      <w:proofErr w:type="spellEnd"/>
      <w:r w:rsidRPr="005A6AF8">
        <w:rPr>
          <w:rFonts w:ascii="Times New Roman" w:hAnsi="Times New Roman"/>
          <w:color w:val="000000"/>
          <w:sz w:val="28"/>
          <w:lang w:val="ru-RU"/>
        </w:rPr>
        <w:t xml:space="preserve"> с последующим ускорением и ускорение с последующим выполнением </w:t>
      </w:r>
      <w:proofErr w:type="spellStart"/>
      <w:r w:rsidRPr="005A6AF8">
        <w:rPr>
          <w:rFonts w:ascii="Times New Roman" w:hAnsi="Times New Roman"/>
          <w:color w:val="000000"/>
          <w:sz w:val="28"/>
          <w:lang w:val="ru-RU"/>
        </w:rPr>
        <w:t>многоскоков</w:t>
      </w:r>
      <w:proofErr w:type="spellEnd"/>
      <w:r w:rsidRPr="005A6AF8">
        <w:rPr>
          <w:rFonts w:ascii="Times New Roman" w:hAnsi="Times New Roman"/>
          <w:color w:val="000000"/>
          <w:sz w:val="28"/>
          <w:lang w:val="ru-RU"/>
        </w:rPr>
        <w:t xml:space="preserve">. Броски набивного мяча из различных исходных положений, с различной траекторией полёта одной рукой и обеими руками, стоя, сидя, в </w:t>
      </w:r>
      <w:proofErr w:type="spellStart"/>
      <w:r w:rsidRPr="005A6AF8">
        <w:rPr>
          <w:rFonts w:ascii="Times New Roman" w:hAnsi="Times New Roman"/>
          <w:color w:val="000000"/>
          <w:sz w:val="28"/>
          <w:lang w:val="ru-RU"/>
        </w:rPr>
        <w:t>полуприседе</w:t>
      </w:r>
      <w:proofErr w:type="spellEnd"/>
      <w:r w:rsidRPr="005A6AF8">
        <w:rPr>
          <w:rFonts w:ascii="Times New Roman" w:hAnsi="Times New Roman"/>
          <w:color w:val="000000"/>
          <w:sz w:val="28"/>
          <w:lang w:val="ru-RU"/>
        </w:rPr>
        <w:t>.</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w:t>
      </w:r>
      <w:r w:rsidRPr="00CB56D0">
        <w:rPr>
          <w:rFonts w:ascii="Times New Roman" w:hAnsi="Times New Roman"/>
          <w:color w:val="000000"/>
          <w:sz w:val="28"/>
          <w:lang w:val="ru-RU"/>
        </w:rPr>
        <w:t xml:space="preserve">(повторение движений партнёра). </w:t>
      </w:r>
      <w:r w:rsidRPr="005A6AF8">
        <w:rPr>
          <w:rFonts w:ascii="Times New Roman" w:hAnsi="Times New Roman"/>
          <w:color w:val="000000"/>
          <w:sz w:val="28"/>
          <w:lang w:val="ru-RU"/>
        </w:rPr>
        <w:t>Бег по гимнастической скамейке, по гимнастическому бревну разной высоты. Прыжки по разметкам с изменяющейся амплитудой движений. Броски малого мяча в стену одной рукой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Футбол. 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«змейкой»). Бег с максимальной скоростью с поворотами на 180 и 360. Прыжки через скакалку в максимальном темпе. Прыжки по разметке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ускорениями, «дриблинг» мяча с изменением </w:t>
      </w:r>
      <w:r w:rsidRPr="005A6AF8">
        <w:rPr>
          <w:rFonts w:ascii="Times New Roman" w:hAnsi="Times New Roman"/>
          <w:color w:val="000000"/>
          <w:sz w:val="28"/>
          <w:lang w:val="ru-RU"/>
        </w:rPr>
        <w:lastRenderedPageBreak/>
        <w:t>направления движения. Кувырки вперёд, назад, боком с последующим рывком. Подвижные и спортивные игры, эстафеты.</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w:t>
      </w:r>
      <w:proofErr w:type="spellStart"/>
      <w:r w:rsidRPr="005A6AF8">
        <w:rPr>
          <w:rFonts w:ascii="Times New Roman" w:hAnsi="Times New Roman"/>
          <w:color w:val="000000"/>
          <w:sz w:val="28"/>
          <w:lang w:val="ru-RU"/>
        </w:rPr>
        <w:t>Многоскоки</w:t>
      </w:r>
      <w:proofErr w:type="spellEnd"/>
      <w:r w:rsidRPr="005A6AF8">
        <w:rPr>
          <w:rFonts w:ascii="Times New Roman" w:hAnsi="Times New Roman"/>
          <w:color w:val="000000"/>
          <w:sz w:val="28"/>
          <w:lang w:val="ru-RU"/>
        </w:rPr>
        <w:t xml:space="preserve">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3F42D4" w:rsidRPr="001D5612" w:rsidRDefault="001D5612" w:rsidP="001D5612">
      <w:pPr>
        <w:tabs>
          <w:tab w:val="left" w:pos="2700"/>
        </w:tabs>
        <w:rPr>
          <w:lang w:val="ru-RU"/>
        </w:rPr>
        <w:sectPr w:rsidR="003F42D4" w:rsidRPr="001D5612">
          <w:pgSz w:w="11906" w:h="16383"/>
          <w:pgMar w:top="1134" w:right="850" w:bottom="1134" w:left="1701" w:header="720" w:footer="720" w:gutter="0"/>
          <w:cols w:space="720"/>
        </w:sectPr>
      </w:pPr>
      <w:r>
        <w:rPr>
          <w:lang w:val="ru-RU"/>
        </w:rPr>
        <w:tab/>
      </w:r>
    </w:p>
    <w:p w:rsidR="003F42D4" w:rsidRPr="005A6AF8" w:rsidRDefault="005A6AF8" w:rsidP="001D5612">
      <w:pPr>
        <w:spacing w:after="0" w:line="264" w:lineRule="auto"/>
        <w:jc w:val="both"/>
        <w:rPr>
          <w:lang w:val="ru-RU"/>
        </w:rPr>
      </w:pPr>
      <w:bookmarkStart w:id="9" w:name="_Toc137548640"/>
      <w:bookmarkStart w:id="10" w:name="block-20750924"/>
      <w:bookmarkEnd w:id="7"/>
      <w:bookmarkEnd w:id="9"/>
      <w:r w:rsidRPr="005A6AF8">
        <w:rPr>
          <w:rFonts w:ascii="Times New Roman" w:hAnsi="Times New Roman"/>
          <w:b/>
          <w:color w:val="000000"/>
          <w:sz w:val="28"/>
          <w:lang w:val="ru-RU"/>
        </w:rPr>
        <w:lastRenderedPageBreak/>
        <w:t>ПЛАНИРУЕМЫЕ РЕЗУЛЬТАТЫ ОСВОЕНИЯ ПРОГРАММЫ ПО ФИЗИЧЕСКОЙ КУЛЬТУРЕ НА УРОВНЕ НАЧАЛЬНОГО ОБЩЕГО ОБРАЗОВАНИЯ</w:t>
      </w:r>
    </w:p>
    <w:p w:rsidR="003F42D4" w:rsidRPr="005A6AF8" w:rsidRDefault="003F42D4">
      <w:pPr>
        <w:spacing w:after="0"/>
        <w:ind w:left="120"/>
        <w:rPr>
          <w:lang w:val="ru-RU"/>
        </w:rPr>
      </w:pPr>
      <w:bookmarkStart w:id="11" w:name="_Toc137548641"/>
      <w:bookmarkEnd w:id="11"/>
    </w:p>
    <w:p w:rsidR="003F42D4" w:rsidRPr="005A6AF8" w:rsidRDefault="005A6AF8">
      <w:pPr>
        <w:spacing w:after="0" w:line="264" w:lineRule="auto"/>
        <w:ind w:left="120"/>
        <w:jc w:val="both"/>
        <w:rPr>
          <w:lang w:val="ru-RU"/>
        </w:rPr>
      </w:pPr>
      <w:r w:rsidRPr="005A6AF8">
        <w:rPr>
          <w:rFonts w:ascii="Times New Roman" w:hAnsi="Times New Roman"/>
          <w:b/>
          <w:color w:val="000000"/>
          <w:sz w:val="28"/>
          <w:lang w:val="ru-RU"/>
        </w:rPr>
        <w:t>ЛИЧНОСТНЫЕ РЕЗУЛЬТАТЫ</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В результате изучения физической культуры на уровне среднего общего образования у обучающегося будут сформированы следующие личностные результаты: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1) </w:t>
      </w:r>
      <w:r w:rsidRPr="005A6AF8">
        <w:rPr>
          <w:rFonts w:ascii="Times New Roman" w:hAnsi="Times New Roman"/>
          <w:b/>
          <w:color w:val="000000"/>
          <w:sz w:val="28"/>
          <w:lang w:val="ru-RU"/>
        </w:rPr>
        <w:t>гражданского воспитания</w:t>
      </w:r>
      <w:r w:rsidRPr="005A6AF8">
        <w:rPr>
          <w:rFonts w:ascii="Times New Roman" w:hAnsi="Times New Roman"/>
          <w:color w:val="000000"/>
          <w:sz w:val="28"/>
          <w:lang w:val="ru-RU"/>
        </w:rPr>
        <w:t>:</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принятие традиционных национальных, общечеловеческих гуманистических и демократических ценностей;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готовность к гуманитарной и волонтёрской деятельности;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2) </w:t>
      </w:r>
      <w:r w:rsidRPr="005A6AF8">
        <w:rPr>
          <w:rFonts w:ascii="Times New Roman" w:hAnsi="Times New Roman"/>
          <w:b/>
          <w:color w:val="000000"/>
          <w:sz w:val="28"/>
          <w:lang w:val="ru-RU"/>
        </w:rPr>
        <w:t>патриотического воспитания</w:t>
      </w:r>
      <w:r w:rsidRPr="005A6AF8">
        <w:rPr>
          <w:rFonts w:ascii="Times New Roman" w:hAnsi="Times New Roman"/>
          <w:color w:val="000000"/>
          <w:sz w:val="28"/>
          <w:lang w:val="ru-RU"/>
        </w:rPr>
        <w:t>:</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труде;</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идейную убеждённость, готовность к служению и защите Отечества, ответственность за его судьбу;</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3) </w:t>
      </w:r>
      <w:r w:rsidRPr="005A6AF8">
        <w:rPr>
          <w:rFonts w:ascii="Times New Roman" w:hAnsi="Times New Roman"/>
          <w:b/>
          <w:color w:val="000000"/>
          <w:sz w:val="28"/>
          <w:lang w:val="ru-RU"/>
        </w:rPr>
        <w:t>духовно-нравственного воспитания</w:t>
      </w:r>
      <w:r w:rsidRPr="005A6AF8">
        <w:rPr>
          <w:rFonts w:ascii="Times New Roman" w:hAnsi="Times New Roman"/>
          <w:color w:val="000000"/>
          <w:sz w:val="28"/>
          <w:lang w:val="ru-RU"/>
        </w:rPr>
        <w:t>:</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осознание духовных ценностей российского народа;</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сформированность нравственного сознания, этического поведения;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осознание личного вклада в построение устойчивого будущего;</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lastRenderedPageBreak/>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4) </w:t>
      </w:r>
      <w:r w:rsidRPr="005A6AF8">
        <w:rPr>
          <w:rFonts w:ascii="Times New Roman" w:hAnsi="Times New Roman"/>
          <w:b/>
          <w:color w:val="000000"/>
          <w:sz w:val="28"/>
          <w:lang w:val="ru-RU"/>
        </w:rPr>
        <w:t>эстетического воспитания</w:t>
      </w:r>
      <w:r w:rsidRPr="005A6AF8">
        <w:rPr>
          <w:rFonts w:ascii="Times New Roman" w:hAnsi="Times New Roman"/>
          <w:color w:val="000000"/>
          <w:sz w:val="28"/>
          <w:lang w:val="ru-RU"/>
        </w:rPr>
        <w:t>:</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5) </w:t>
      </w:r>
      <w:r w:rsidRPr="005A6AF8">
        <w:rPr>
          <w:rFonts w:ascii="Times New Roman" w:hAnsi="Times New Roman"/>
          <w:b/>
          <w:color w:val="000000"/>
          <w:sz w:val="28"/>
          <w:lang w:val="ru-RU"/>
        </w:rPr>
        <w:t>физического воспитания</w:t>
      </w:r>
      <w:r w:rsidRPr="005A6AF8">
        <w:rPr>
          <w:rFonts w:ascii="Times New Roman" w:hAnsi="Times New Roman"/>
          <w:color w:val="000000"/>
          <w:sz w:val="28"/>
          <w:lang w:val="ru-RU"/>
        </w:rPr>
        <w:t>:</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потребность в физическом совершенствовании, занятиях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спортивно-оздоровительной деятельностью;</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6) </w:t>
      </w:r>
      <w:r w:rsidRPr="005A6AF8">
        <w:rPr>
          <w:rFonts w:ascii="Times New Roman" w:hAnsi="Times New Roman"/>
          <w:b/>
          <w:color w:val="000000"/>
          <w:sz w:val="28"/>
          <w:lang w:val="ru-RU"/>
        </w:rPr>
        <w:t>трудового воспитания</w:t>
      </w:r>
      <w:r w:rsidRPr="005A6AF8">
        <w:rPr>
          <w:rFonts w:ascii="Times New Roman" w:hAnsi="Times New Roman"/>
          <w:color w:val="000000"/>
          <w:sz w:val="28"/>
          <w:lang w:val="ru-RU"/>
        </w:rPr>
        <w:t>:</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готовность к труду, осознание приобретённых умений и навыков, трудолюбие;</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7) </w:t>
      </w:r>
      <w:r w:rsidRPr="005A6AF8">
        <w:rPr>
          <w:rFonts w:ascii="Times New Roman" w:hAnsi="Times New Roman"/>
          <w:b/>
          <w:color w:val="000000"/>
          <w:sz w:val="28"/>
          <w:lang w:val="ru-RU"/>
        </w:rPr>
        <w:t>экологического воспитания</w:t>
      </w:r>
      <w:r w:rsidRPr="005A6AF8">
        <w:rPr>
          <w:rFonts w:ascii="Times New Roman" w:hAnsi="Times New Roman"/>
          <w:color w:val="000000"/>
          <w:sz w:val="28"/>
          <w:lang w:val="ru-RU"/>
        </w:rPr>
        <w:t>:</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активное неприятие действий, приносящих вред окружающей среде;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lastRenderedPageBreak/>
        <w:t>умение прогнозировать неблагоприятные экологические последствия предпринимаемых действий, предотвращать их;</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расширение опыта деятельности экологической направленности.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8) </w:t>
      </w:r>
      <w:r w:rsidRPr="005A6AF8">
        <w:rPr>
          <w:rFonts w:ascii="Times New Roman" w:hAnsi="Times New Roman"/>
          <w:b/>
          <w:color w:val="000000"/>
          <w:sz w:val="28"/>
          <w:lang w:val="ru-RU"/>
        </w:rPr>
        <w:t>ценности научного познания</w:t>
      </w:r>
      <w:r w:rsidRPr="005A6AF8">
        <w:rPr>
          <w:rFonts w:ascii="Times New Roman" w:hAnsi="Times New Roman"/>
          <w:color w:val="000000"/>
          <w:sz w:val="28"/>
          <w:lang w:val="ru-RU"/>
        </w:rPr>
        <w:t>:</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познанием мира;</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rsidR="003F42D4" w:rsidRPr="005A6AF8" w:rsidRDefault="003F42D4">
      <w:pPr>
        <w:spacing w:after="0"/>
        <w:ind w:left="120"/>
        <w:rPr>
          <w:lang w:val="ru-RU"/>
        </w:rPr>
      </w:pPr>
      <w:bookmarkStart w:id="12" w:name="_Toc137510620"/>
      <w:bookmarkEnd w:id="12"/>
    </w:p>
    <w:p w:rsidR="003F42D4" w:rsidRPr="005A6AF8" w:rsidRDefault="003F42D4">
      <w:pPr>
        <w:spacing w:after="0" w:line="264" w:lineRule="auto"/>
        <w:ind w:left="120"/>
        <w:jc w:val="both"/>
        <w:rPr>
          <w:lang w:val="ru-RU"/>
        </w:rPr>
      </w:pPr>
    </w:p>
    <w:p w:rsidR="003F42D4" w:rsidRPr="005A6AF8" w:rsidRDefault="005A6AF8">
      <w:pPr>
        <w:spacing w:after="0" w:line="264" w:lineRule="auto"/>
        <w:ind w:left="120"/>
        <w:jc w:val="both"/>
        <w:rPr>
          <w:lang w:val="ru-RU"/>
        </w:rPr>
      </w:pPr>
      <w:r w:rsidRPr="005A6AF8">
        <w:rPr>
          <w:rFonts w:ascii="Times New Roman" w:hAnsi="Times New Roman"/>
          <w:b/>
          <w:color w:val="000000"/>
          <w:sz w:val="28"/>
          <w:lang w:val="ru-RU"/>
        </w:rPr>
        <w:t>МЕТАПРЕДМЕТНЫЕ РЕЗУЛЬТАТЫ</w:t>
      </w:r>
    </w:p>
    <w:p w:rsidR="003F42D4" w:rsidRPr="005A6AF8" w:rsidRDefault="005A6AF8">
      <w:pPr>
        <w:spacing w:after="0" w:line="264" w:lineRule="auto"/>
        <w:ind w:firstLine="600"/>
        <w:jc w:val="both"/>
        <w:rPr>
          <w:lang w:val="ru-RU"/>
        </w:rPr>
      </w:pPr>
      <w:bookmarkStart w:id="13" w:name="_Toc134720971"/>
      <w:bookmarkEnd w:id="13"/>
      <w:r w:rsidRPr="005A6AF8">
        <w:rPr>
          <w:rFonts w:ascii="Times New Roman" w:hAnsi="Times New Roman"/>
          <w:color w:val="000000"/>
          <w:sz w:val="28"/>
          <w:lang w:val="ru-RU"/>
        </w:rPr>
        <w:t>В результате изучения физической культуры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3F42D4" w:rsidRPr="005A6AF8" w:rsidRDefault="005A6AF8">
      <w:pPr>
        <w:spacing w:after="0" w:line="264" w:lineRule="auto"/>
        <w:ind w:left="120"/>
        <w:jc w:val="both"/>
        <w:rPr>
          <w:lang w:val="ru-RU"/>
        </w:rPr>
      </w:pPr>
      <w:r w:rsidRPr="005A6AF8">
        <w:rPr>
          <w:rFonts w:ascii="Times New Roman" w:hAnsi="Times New Roman"/>
          <w:b/>
          <w:color w:val="000000"/>
          <w:sz w:val="28"/>
          <w:lang w:val="ru-RU"/>
        </w:rPr>
        <w:t>Познавательные универсальные учебные действия</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У обучающегося будут сформированы </w:t>
      </w:r>
      <w:r w:rsidRPr="005A6AF8">
        <w:rPr>
          <w:rFonts w:ascii="Times New Roman" w:hAnsi="Times New Roman"/>
          <w:i/>
          <w:color w:val="000000"/>
          <w:sz w:val="28"/>
          <w:lang w:val="ru-RU"/>
        </w:rPr>
        <w:t>следующие базовые логические действия</w:t>
      </w:r>
      <w:r w:rsidRPr="005A6AF8">
        <w:rPr>
          <w:rFonts w:ascii="Times New Roman" w:hAnsi="Times New Roman"/>
          <w:color w:val="000000"/>
          <w:sz w:val="28"/>
          <w:lang w:val="ru-RU"/>
        </w:rPr>
        <w:t xml:space="preserve"> как часть познавательных универсальных учебных действий:</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устанавливать существенный признак или основания для сравнения, классификации и обобщения;</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определять цели деятельности, задавать параметры и критерии их достижения;</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выявлять закономерности и противоречия в рассматриваемых явлениях;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вносить коррективы в деятельность, оценивать соответствие результатов целям, оценивать риски последствий деятельности;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развивать креативное мышление при решении жизненных проблем.</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У обучающегося будут сформированы следующие </w:t>
      </w:r>
      <w:r w:rsidRPr="005A6AF8">
        <w:rPr>
          <w:rFonts w:ascii="Times New Roman" w:hAnsi="Times New Roman"/>
          <w:i/>
          <w:color w:val="000000"/>
          <w:sz w:val="28"/>
          <w:lang w:val="ru-RU"/>
        </w:rPr>
        <w:t>базовые исследовательские действия</w:t>
      </w:r>
      <w:r w:rsidRPr="005A6AF8">
        <w:rPr>
          <w:rFonts w:ascii="Times New Roman" w:hAnsi="Times New Roman"/>
          <w:color w:val="000000"/>
          <w:sz w:val="28"/>
          <w:lang w:val="ru-RU"/>
        </w:rPr>
        <w:t xml:space="preserve"> как часть познавательных универсальных учебных действий:</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lastRenderedPageBreak/>
        <w:t xml:space="preserve">владеть навыками учебно-исследовательской и проектной деятельности,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формирование научного типа мышления, владение научной терминологией, ключевыми понятиями и методами;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давать оценку новым ситуациям, оценивать приобретённый опыт;</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уметь переносить знания в познавательную и практическую области жизнедеятельности;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уметь интегрировать знания из разных предметных областей;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У обучающегося будут сформированы следующие </w:t>
      </w:r>
      <w:r w:rsidRPr="005A6AF8">
        <w:rPr>
          <w:rFonts w:ascii="Times New Roman" w:hAnsi="Times New Roman"/>
          <w:i/>
          <w:color w:val="000000"/>
          <w:sz w:val="28"/>
          <w:lang w:val="ru-RU"/>
        </w:rPr>
        <w:t>умения работать с информацией</w:t>
      </w:r>
      <w:r w:rsidRPr="005A6AF8">
        <w:rPr>
          <w:rFonts w:ascii="Times New Roman" w:hAnsi="Times New Roman"/>
          <w:color w:val="000000"/>
          <w:sz w:val="28"/>
          <w:lang w:val="ru-RU"/>
        </w:rPr>
        <w:t xml:space="preserve"> как часть познавательных универсальных учебных действий:</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 создавать тексты в различных форматах с учётом назначения информации и целевой аудитории, выбирая оптимальную форму представления и визуализации;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w:t>
      </w:r>
      <w:r w:rsidRPr="005A6AF8">
        <w:rPr>
          <w:rFonts w:ascii="Times New Roman" w:hAnsi="Times New Roman"/>
          <w:color w:val="000000"/>
          <w:sz w:val="28"/>
          <w:lang w:val="ru-RU"/>
        </w:rPr>
        <w:lastRenderedPageBreak/>
        <w:t>гигиены, ресурсосбережения, правовых и этических норм, норм информационной безопасности;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владеть навыками распознавания и защиты информации, информационной безопасности личности.</w:t>
      </w:r>
    </w:p>
    <w:p w:rsidR="003F42D4" w:rsidRPr="005A6AF8" w:rsidRDefault="005A6AF8">
      <w:pPr>
        <w:spacing w:after="0" w:line="264" w:lineRule="auto"/>
        <w:ind w:left="120"/>
        <w:jc w:val="both"/>
        <w:rPr>
          <w:lang w:val="ru-RU"/>
        </w:rPr>
      </w:pPr>
      <w:r w:rsidRPr="005A6AF8">
        <w:rPr>
          <w:rFonts w:ascii="Times New Roman" w:hAnsi="Times New Roman"/>
          <w:b/>
          <w:color w:val="000000"/>
          <w:sz w:val="28"/>
          <w:lang w:val="ru-RU"/>
        </w:rPr>
        <w:t>Коммуникативные универсальные учебные действия</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У обучающегося будут сформированы следующие умения общения как часть коммуникативных универсальных учебных действий:</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осуществлять коммуникации во всех сферах жизни;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владеть различными способами общения и взаимодействия;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аргументированно вести диалог, уметь смягчать конфликтные ситуации;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3F42D4" w:rsidRPr="005A6AF8" w:rsidRDefault="005A6AF8">
      <w:pPr>
        <w:spacing w:after="0" w:line="264" w:lineRule="auto"/>
        <w:ind w:left="120"/>
        <w:jc w:val="both"/>
        <w:rPr>
          <w:lang w:val="ru-RU"/>
        </w:rPr>
      </w:pPr>
      <w:r w:rsidRPr="005A6AF8">
        <w:rPr>
          <w:rFonts w:ascii="Times New Roman" w:hAnsi="Times New Roman"/>
          <w:b/>
          <w:color w:val="000000"/>
          <w:sz w:val="28"/>
          <w:lang w:val="ru-RU"/>
        </w:rPr>
        <w:t>Регулятивные универсальные учебные действия</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У обучающегося будут сформированы следующие умения </w:t>
      </w:r>
      <w:r w:rsidRPr="005A6AF8">
        <w:rPr>
          <w:rFonts w:ascii="Times New Roman" w:hAnsi="Times New Roman"/>
          <w:i/>
          <w:color w:val="000000"/>
          <w:sz w:val="28"/>
          <w:lang w:val="ru-RU"/>
        </w:rPr>
        <w:t>самоорганизации</w:t>
      </w:r>
      <w:r w:rsidRPr="005A6AF8">
        <w:rPr>
          <w:rFonts w:ascii="Times New Roman" w:hAnsi="Times New Roman"/>
          <w:color w:val="000000"/>
          <w:sz w:val="28"/>
          <w:lang w:val="ru-RU"/>
        </w:rPr>
        <w:t xml:space="preserve"> как часть регулятивных универсальных учебных действий:</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давать оценку новым ситуациям;</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расширять рамки учебного предмета на основе личных предпочтений;</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делать осознанный выбор, аргументировать его, брать ответственность за решение;</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оценивать приобретённый опыт;</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постоянно повышать свой образовательный и культурный уровень;</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У обучающегося будут сформированы следующие умения </w:t>
      </w:r>
      <w:r w:rsidRPr="005A6AF8">
        <w:rPr>
          <w:rFonts w:ascii="Times New Roman" w:hAnsi="Times New Roman"/>
          <w:i/>
          <w:color w:val="000000"/>
          <w:sz w:val="28"/>
          <w:lang w:val="ru-RU"/>
        </w:rPr>
        <w:t>самоконтроля, принятия себя и других</w:t>
      </w:r>
      <w:r w:rsidRPr="005A6AF8">
        <w:rPr>
          <w:rFonts w:ascii="Times New Roman" w:hAnsi="Times New Roman"/>
          <w:color w:val="000000"/>
          <w:sz w:val="28"/>
          <w:lang w:val="ru-RU"/>
        </w:rPr>
        <w:t xml:space="preserve"> как часть регулятивных универсальных учебных действий:</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владеть навыками познавательной рефлексии как осознанием совершаемых действий и мыслительных процессов, их результатов и оснований;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уметь оценивать риски и своевременно принимать решения по их снижению;</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принимать мотивы и аргументы других при анализе результатов деятельности;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принимать себя, понимая свои недостатки и достоинства;</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принимать мотивы и аргументы других при анализе результатов деятельности;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признавать своё право и право других на ошибки;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развивать способность понимать мир с позиции другого человека.</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У обучающегося будут сформированы следующие умения </w:t>
      </w:r>
      <w:r w:rsidRPr="005A6AF8">
        <w:rPr>
          <w:rFonts w:ascii="Times New Roman" w:hAnsi="Times New Roman"/>
          <w:i/>
          <w:color w:val="000000"/>
          <w:sz w:val="28"/>
          <w:lang w:val="ru-RU"/>
        </w:rPr>
        <w:t>совместной деятельности</w:t>
      </w:r>
      <w:r w:rsidRPr="005A6AF8">
        <w:rPr>
          <w:rFonts w:ascii="Times New Roman" w:hAnsi="Times New Roman"/>
          <w:color w:val="000000"/>
          <w:sz w:val="28"/>
          <w:lang w:val="ru-RU"/>
        </w:rPr>
        <w:t xml:space="preserve"> как часть коммуникативных универсальных учебных действий:</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понимать и использовать преимущества командной и индивидуальной работы;</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оценивать качество вклада своего и каждого участника команды в общий результат по разработанным критериям;</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3F42D4" w:rsidRPr="005A6AF8" w:rsidRDefault="003F42D4">
      <w:pPr>
        <w:spacing w:after="0"/>
        <w:ind w:left="120"/>
        <w:rPr>
          <w:lang w:val="ru-RU"/>
        </w:rPr>
      </w:pPr>
      <w:bookmarkStart w:id="14" w:name="_Toc137510621"/>
      <w:bookmarkEnd w:id="14"/>
    </w:p>
    <w:p w:rsidR="003F42D4" w:rsidRPr="005A6AF8" w:rsidRDefault="003F42D4">
      <w:pPr>
        <w:spacing w:after="0" w:line="264" w:lineRule="auto"/>
        <w:ind w:left="120"/>
        <w:jc w:val="both"/>
        <w:rPr>
          <w:lang w:val="ru-RU"/>
        </w:rPr>
      </w:pPr>
    </w:p>
    <w:p w:rsidR="003F42D4" w:rsidRPr="005A6AF8" w:rsidRDefault="005A6AF8" w:rsidP="001D5612">
      <w:pPr>
        <w:spacing w:after="0" w:line="264" w:lineRule="auto"/>
        <w:ind w:left="120"/>
        <w:jc w:val="both"/>
        <w:rPr>
          <w:lang w:val="ru-RU"/>
        </w:rPr>
      </w:pPr>
      <w:r w:rsidRPr="005A6AF8">
        <w:rPr>
          <w:rFonts w:ascii="Times New Roman" w:hAnsi="Times New Roman"/>
          <w:b/>
          <w:color w:val="000000"/>
          <w:sz w:val="28"/>
          <w:lang w:val="ru-RU"/>
        </w:rPr>
        <w:t>ПРЕДМЕТНЫЕ РЕЗУЛЬТАТЫ</w:t>
      </w:r>
    </w:p>
    <w:p w:rsidR="003F42D4" w:rsidRPr="005A6AF8" w:rsidRDefault="005A6AF8">
      <w:pPr>
        <w:spacing w:after="0" w:line="264" w:lineRule="auto"/>
        <w:ind w:left="120"/>
        <w:jc w:val="both"/>
        <w:rPr>
          <w:lang w:val="ru-RU"/>
        </w:rPr>
      </w:pPr>
      <w:r w:rsidRPr="005A6AF8">
        <w:rPr>
          <w:rFonts w:ascii="Times New Roman" w:hAnsi="Times New Roman"/>
          <w:color w:val="000000"/>
          <w:sz w:val="28"/>
          <w:lang w:val="ru-RU"/>
        </w:rPr>
        <w:t xml:space="preserve">К концу обучения </w:t>
      </w:r>
      <w:r w:rsidRPr="005A6AF8">
        <w:rPr>
          <w:rFonts w:ascii="Times New Roman" w:hAnsi="Times New Roman"/>
          <w:b/>
          <w:i/>
          <w:color w:val="000000"/>
          <w:sz w:val="28"/>
          <w:lang w:val="ru-RU"/>
        </w:rPr>
        <w:t>в 11 классе</w:t>
      </w:r>
      <w:r w:rsidRPr="005A6AF8">
        <w:rPr>
          <w:rFonts w:ascii="Times New Roman" w:hAnsi="Times New Roman"/>
          <w:color w:val="000000"/>
          <w:sz w:val="28"/>
          <w:lang w:val="ru-RU"/>
        </w:rPr>
        <w:t xml:space="preserve"> обучающийся получит следующие предметные результаты по отдельным темам программы по физической культуре:</w:t>
      </w:r>
    </w:p>
    <w:p w:rsidR="003F42D4" w:rsidRPr="005A6AF8" w:rsidRDefault="005A6AF8">
      <w:pPr>
        <w:spacing w:after="0" w:line="264" w:lineRule="auto"/>
        <w:ind w:firstLine="600"/>
        <w:jc w:val="both"/>
        <w:rPr>
          <w:lang w:val="ru-RU"/>
        </w:rPr>
      </w:pPr>
      <w:r w:rsidRPr="005A6AF8">
        <w:rPr>
          <w:rFonts w:ascii="Times New Roman" w:hAnsi="Times New Roman"/>
          <w:b/>
          <w:i/>
          <w:color w:val="000000"/>
          <w:sz w:val="28"/>
          <w:lang w:val="ru-RU"/>
        </w:rPr>
        <w:t xml:space="preserve">Раздел «Знания о физической культуре»: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характеризовать адаптацию организма к физическим нагрузкам как основу укрепления здоровья, учитывать её этапы при планировании самостоятельных занятий кондиционной тренировкой;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положительно оценивать роль физической культуры в научной организации труда, профилактике профессиональных заболеваний и </w:t>
      </w:r>
      <w:r w:rsidRPr="005A6AF8">
        <w:rPr>
          <w:rFonts w:ascii="Times New Roman" w:hAnsi="Times New Roman"/>
          <w:color w:val="000000"/>
          <w:sz w:val="28"/>
          <w:lang w:val="ru-RU"/>
        </w:rPr>
        <w:lastRenderedPageBreak/>
        <w:t>оптимизации работоспособности, предупреждении раннего старения и сохранении творческого долголетия;</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выявлять возможные причины возникновения травм во время самостоятельных занятий физической культурой и спортом, руководствоваться правилами их предупреждения и оказания первой помощи. </w:t>
      </w:r>
    </w:p>
    <w:p w:rsidR="003F42D4" w:rsidRPr="005A6AF8" w:rsidRDefault="005A6AF8">
      <w:pPr>
        <w:spacing w:after="0" w:line="264" w:lineRule="auto"/>
        <w:ind w:firstLine="600"/>
        <w:jc w:val="both"/>
        <w:rPr>
          <w:lang w:val="ru-RU"/>
        </w:rPr>
      </w:pPr>
      <w:r w:rsidRPr="005A6AF8">
        <w:rPr>
          <w:rFonts w:ascii="Times New Roman" w:hAnsi="Times New Roman"/>
          <w:b/>
          <w:i/>
          <w:color w:val="000000"/>
          <w:sz w:val="28"/>
          <w:lang w:val="ru-RU"/>
        </w:rPr>
        <w:t>Раздел «Организация самостоятельных занятий»:</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планировать оздоровительные мероприятия в режиме учебной и трудовой деятельности с целью профилактики умственного и физического утомления, оптимизации работоспособности и функциональной активности основных психических процессов;</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организовывать и проводить сеансы релаксации, банных процедур и самомассажа с целью восстановления организма после умственных и физических нагрузок;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проводить самостоятельные занятия по подготовке к успешному выполнению нормативных требований комплекса «Готов к труду и обороне», планировать их содержание и физические нагрузки, исходя из индивидуальных результатов в тестовых испытаниях. </w:t>
      </w:r>
    </w:p>
    <w:p w:rsidR="003F42D4" w:rsidRPr="005A6AF8" w:rsidRDefault="005A6AF8">
      <w:pPr>
        <w:spacing w:after="0" w:line="264" w:lineRule="auto"/>
        <w:ind w:firstLine="600"/>
        <w:jc w:val="both"/>
        <w:rPr>
          <w:lang w:val="ru-RU"/>
        </w:rPr>
      </w:pPr>
      <w:r w:rsidRPr="005A6AF8">
        <w:rPr>
          <w:rFonts w:ascii="Times New Roman" w:hAnsi="Times New Roman"/>
          <w:b/>
          <w:i/>
          <w:color w:val="000000"/>
          <w:sz w:val="28"/>
          <w:lang w:val="ru-RU"/>
        </w:rPr>
        <w:t>Раздел «Физическое совершенствование»:</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 xml:space="preserve">выполнять упражнения корригирующей и профилактической направленности, использовать их в режиме учебного дня и системе самостоятельных оздоровительных занятий; </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выполнять комплексы упражнений из современных систем оздоровительной физической культуры, использовать их для самостоятельных занятий с учётом индивидуальных интересов и потребностей в физическом развитии и физическом совершенствовании;</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демонстрировать технику приёмов и защитных действий из атлетических единоборств, выполнять их во взаимодействии с партнёром;</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демонстрировать основные технические и тактические действия в игровых видах спорта, выполнять их в условиях учебной и соревновательной деятельности (футбол, волейбол, баскетбол);</w:t>
      </w:r>
    </w:p>
    <w:p w:rsidR="003F42D4" w:rsidRPr="005A6AF8" w:rsidRDefault="005A6AF8">
      <w:pPr>
        <w:spacing w:after="0" w:line="264" w:lineRule="auto"/>
        <w:ind w:firstLine="600"/>
        <w:jc w:val="both"/>
        <w:rPr>
          <w:lang w:val="ru-RU"/>
        </w:rPr>
      </w:pPr>
      <w:r w:rsidRPr="005A6AF8">
        <w:rPr>
          <w:rFonts w:ascii="Times New Roman" w:hAnsi="Times New Roman"/>
          <w:color w:val="000000"/>
          <w:sz w:val="28"/>
          <w:lang w:val="ru-RU"/>
        </w:rPr>
        <w:t>выполнять комплексы физических упражнений на развитие основных физических качеств, демонстрировать ежегодные приросты в тестовых заданиях Комплекса «Готов к труду и обороне».</w:t>
      </w:r>
    </w:p>
    <w:p w:rsidR="003F42D4" w:rsidRPr="005A6AF8" w:rsidRDefault="003F42D4">
      <w:pPr>
        <w:rPr>
          <w:lang w:val="ru-RU"/>
        </w:rPr>
        <w:sectPr w:rsidR="003F42D4" w:rsidRPr="005A6AF8">
          <w:pgSz w:w="11906" w:h="16383"/>
          <w:pgMar w:top="1134" w:right="850" w:bottom="1134" w:left="1701" w:header="720" w:footer="720" w:gutter="0"/>
          <w:cols w:space="720"/>
        </w:sectPr>
      </w:pPr>
    </w:p>
    <w:p w:rsidR="003F42D4" w:rsidRDefault="005A6AF8">
      <w:pPr>
        <w:spacing w:after="0"/>
        <w:ind w:left="120"/>
      </w:pPr>
      <w:bookmarkStart w:id="15" w:name="block-20750925"/>
      <w:bookmarkEnd w:id="10"/>
      <w:r w:rsidRPr="005A6AF8">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F42D4" w:rsidRDefault="005A6AF8">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3F42D4">
        <w:trPr>
          <w:trHeight w:val="144"/>
          <w:tblCellSpacing w:w="20" w:type="nil"/>
        </w:trPr>
        <w:tc>
          <w:tcPr>
            <w:tcW w:w="510" w:type="dxa"/>
            <w:vMerge w:val="restart"/>
            <w:tcMar>
              <w:top w:w="50" w:type="dxa"/>
              <w:left w:w="100" w:type="dxa"/>
            </w:tcMar>
            <w:vAlign w:val="center"/>
          </w:tcPr>
          <w:p w:rsidR="003F42D4" w:rsidRDefault="005A6AF8">
            <w:pPr>
              <w:spacing w:after="0"/>
              <w:ind w:left="135"/>
            </w:pPr>
            <w:r>
              <w:rPr>
                <w:rFonts w:ascii="Times New Roman" w:hAnsi="Times New Roman"/>
                <w:b/>
                <w:color w:val="000000"/>
                <w:sz w:val="24"/>
              </w:rPr>
              <w:t xml:space="preserve">№ п/п </w:t>
            </w:r>
          </w:p>
          <w:p w:rsidR="003F42D4" w:rsidRDefault="003F42D4">
            <w:pPr>
              <w:spacing w:after="0"/>
              <w:ind w:left="135"/>
            </w:pPr>
          </w:p>
        </w:tc>
        <w:tc>
          <w:tcPr>
            <w:tcW w:w="2816" w:type="dxa"/>
            <w:vMerge w:val="restart"/>
            <w:tcMar>
              <w:top w:w="50" w:type="dxa"/>
              <w:left w:w="100" w:type="dxa"/>
            </w:tcMar>
            <w:vAlign w:val="center"/>
          </w:tcPr>
          <w:p w:rsidR="003F42D4" w:rsidRDefault="005A6AF8">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3F42D4" w:rsidRDefault="003F42D4">
            <w:pPr>
              <w:spacing w:after="0"/>
              <w:ind w:left="135"/>
            </w:pPr>
          </w:p>
        </w:tc>
        <w:tc>
          <w:tcPr>
            <w:tcW w:w="0" w:type="auto"/>
            <w:gridSpan w:val="3"/>
            <w:tcMar>
              <w:top w:w="50" w:type="dxa"/>
              <w:left w:w="100" w:type="dxa"/>
            </w:tcMar>
            <w:vAlign w:val="center"/>
          </w:tcPr>
          <w:p w:rsidR="003F42D4" w:rsidRDefault="005A6AF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rsidR="003F42D4" w:rsidRDefault="005A6AF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F42D4" w:rsidRDefault="003F42D4">
            <w:pPr>
              <w:spacing w:after="0"/>
              <w:ind w:left="135"/>
            </w:pPr>
          </w:p>
        </w:tc>
      </w:tr>
      <w:tr w:rsidR="003F42D4">
        <w:trPr>
          <w:trHeight w:val="144"/>
          <w:tblCellSpacing w:w="20" w:type="nil"/>
        </w:trPr>
        <w:tc>
          <w:tcPr>
            <w:tcW w:w="0" w:type="auto"/>
            <w:vMerge/>
            <w:tcBorders>
              <w:top w:val="nil"/>
            </w:tcBorders>
            <w:tcMar>
              <w:top w:w="50" w:type="dxa"/>
              <w:left w:w="100" w:type="dxa"/>
            </w:tcMar>
          </w:tcPr>
          <w:p w:rsidR="003F42D4" w:rsidRDefault="003F42D4"/>
        </w:tc>
        <w:tc>
          <w:tcPr>
            <w:tcW w:w="0" w:type="auto"/>
            <w:vMerge/>
            <w:tcBorders>
              <w:top w:val="nil"/>
            </w:tcBorders>
            <w:tcMar>
              <w:top w:w="50" w:type="dxa"/>
              <w:left w:w="100" w:type="dxa"/>
            </w:tcMar>
          </w:tcPr>
          <w:p w:rsidR="003F42D4" w:rsidRDefault="003F42D4"/>
        </w:tc>
        <w:tc>
          <w:tcPr>
            <w:tcW w:w="994" w:type="dxa"/>
            <w:tcMar>
              <w:top w:w="50" w:type="dxa"/>
              <w:left w:w="100" w:type="dxa"/>
            </w:tcMar>
            <w:vAlign w:val="center"/>
          </w:tcPr>
          <w:p w:rsidR="003F42D4" w:rsidRDefault="005A6AF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F42D4" w:rsidRDefault="003F42D4">
            <w:pPr>
              <w:spacing w:after="0"/>
              <w:ind w:left="135"/>
            </w:pPr>
          </w:p>
        </w:tc>
        <w:tc>
          <w:tcPr>
            <w:tcW w:w="1719" w:type="dxa"/>
            <w:tcMar>
              <w:top w:w="50" w:type="dxa"/>
              <w:left w:w="100" w:type="dxa"/>
            </w:tcMar>
            <w:vAlign w:val="center"/>
          </w:tcPr>
          <w:p w:rsidR="003F42D4" w:rsidRDefault="005A6AF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42D4" w:rsidRDefault="003F42D4">
            <w:pPr>
              <w:spacing w:after="0"/>
              <w:ind w:left="135"/>
            </w:pPr>
          </w:p>
        </w:tc>
        <w:tc>
          <w:tcPr>
            <w:tcW w:w="1805" w:type="dxa"/>
            <w:tcMar>
              <w:top w:w="50" w:type="dxa"/>
              <w:left w:w="100" w:type="dxa"/>
            </w:tcMar>
            <w:vAlign w:val="center"/>
          </w:tcPr>
          <w:p w:rsidR="003F42D4" w:rsidRDefault="005A6AF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42D4" w:rsidRDefault="003F42D4">
            <w:pPr>
              <w:spacing w:after="0"/>
              <w:ind w:left="135"/>
            </w:pPr>
          </w:p>
        </w:tc>
        <w:tc>
          <w:tcPr>
            <w:tcW w:w="0" w:type="auto"/>
            <w:vMerge/>
            <w:tcBorders>
              <w:top w:val="nil"/>
            </w:tcBorders>
            <w:tcMar>
              <w:top w:w="50" w:type="dxa"/>
              <w:left w:w="100" w:type="dxa"/>
            </w:tcMar>
          </w:tcPr>
          <w:p w:rsidR="003F42D4" w:rsidRDefault="003F42D4"/>
        </w:tc>
      </w:tr>
      <w:tr w:rsidR="003F42D4" w:rsidRPr="0062019A">
        <w:trPr>
          <w:trHeight w:val="144"/>
          <w:tblCellSpacing w:w="20" w:type="nil"/>
        </w:trPr>
        <w:tc>
          <w:tcPr>
            <w:tcW w:w="0" w:type="auto"/>
            <w:gridSpan w:val="6"/>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b/>
                <w:color w:val="000000"/>
                <w:sz w:val="24"/>
                <w:lang w:val="ru-RU"/>
              </w:rPr>
              <w:t>Раздел 1.</w:t>
            </w:r>
            <w:r w:rsidRPr="005A6AF8">
              <w:rPr>
                <w:rFonts w:ascii="Times New Roman" w:hAnsi="Times New Roman"/>
                <w:color w:val="000000"/>
                <w:sz w:val="24"/>
                <w:lang w:val="ru-RU"/>
              </w:rPr>
              <w:t xml:space="preserve"> </w:t>
            </w:r>
            <w:r w:rsidRPr="005A6AF8">
              <w:rPr>
                <w:rFonts w:ascii="Times New Roman" w:hAnsi="Times New Roman"/>
                <w:b/>
                <w:color w:val="000000"/>
                <w:sz w:val="24"/>
                <w:lang w:val="ru-RU"/>
              </w:rPr>
              <w:t>Знания о физической культуре</w:t>
            </w:r>
          </w:p>
        </w:tc>
      </w:tr>
      <w:tr w:rsidR="003F42D4">
        <w:trPr>
          <w:trHeight w:val="144"/>
          <w:tblCellSpacing w:w="20" w:type="nil"/>
        </w:trPr>
        <w:tc>
          <w:tcPr>
            <w:tcW w:w="510" w:type="dxa"/>
            <w:tcMar>
              <w:top w:w="50" w:type="dxa"/>
              <w:left w:w="100" w:type="dxa"/>
            </w:tcMar>
            <w:vAlign w:val="center"/>
          </w:tcPr>
          <w:p w:rsidR="003F42D4" w:rsidRDefault="005A6AF8">
            <w:pPr>
              <w:spacing w:after="0"/>
            </w:pPr>
            <w:r>
              <w:rPr>
                <w:rFonts w:ascii="Times New Roman" w:hAnsi="Times New Roman"/>
                <w:color w:val="000000"/>
                <w:sz w:val="24"/>
              </w:rPr>
              <w:t>1.1</w:t>
            </w:r>
          </w:p>
        </w:tc>
        <w:tc>
          <w:tcPr>
            <w:tcW w:w="281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Здоровый образ жизни современного человека</w:t>
            </w:r>
          </w:p>
        </w:tc>
        <w:tc>
          <w:tcPr>
            <w:tcW w:w="994" w:type="dxa"/>
            <w:tcMar>
              <w:top w:w="50" w:type="dxa"/>
              <w:left w:w="100" w:type="dxa"/>
            </w:tcMar>
            <w:vAlign w:val="center"/>
          </w:tcPr>
          <w:p w:rsidR="003F42D4" w:rsidRDefault="0062019A">
            <w:pPr>
              <w:spacing w:after="0"/>
              <w:ind w:left="135"/>
              <w:jc w:val="center"/>
            </w:pPr>
            <w:r>
              <w:rPr>
                <w:rFonts w:ascii="Times New Roman" w:hAnsi="Times New Roman"/>
                <w:color w:val="000000"/>
                <w:sz w:val="24"/>
                <w:lang w:val="ru-RU"/>
              </w:rPr>
              <w:t>4</w:t>
            </w:r>
            <w:r w:rsidR="005A6AF8">
              <w:rPr>
                <w:rFonts w:ascii="Times New Roman" w:hAnsi="Times New Roman"/>
                <w:color w:val="000000"/>
                <w:sz w:val="24"/>
              </w:rPr>
              <w:t xml:space="preserve"> </w:t>
            </w:r>
          </w:p>
        </w:tc>
        <w:tc>
          <w:tcPr>
            <w:tcW w:w="1719" w:type="dxa"/>
            <w:tcMar>
              <w:top w:w="50" w:type="dxa"/>
              <w:left w:w="100" w:type="dxa"/>
            </w:tcMar>
            <w:vAlign w:val="center"/>
          </w:tcPr>
          <w:p w:rsidR="003F42D4" w:rsidRDefault="003F42D4">
            <w:pPr>
              <w:spacing w:after="0"/>
              <w:ind w:left="135"/>
              <w:jc w:val="center"/>
            </w:pPr>
          </w:p>
        </w:tc>
        <w:tc>
          <w:tcPr>
            <w:tcW w:w="1805" w:type="dxa"/>
            <w:tcMar>
              <w:top w:w="50" w:type="dxa"/>
              <w:left w:w="100" w:type="dxa"/>
            </w:tcMar>
            <w:vAlign w:val="center"/>
          </w:tcPr>
          <w:p w:rsidR="003F42D4" w:rsidRPr="00C129D1" w:rsidRDefault="00C129D1">
            <w:pPr>
              <w:spacing w:after="0"/>
              <w:ind w:left="135"/>
              <w:jc w:val="center"/>
              <w:rPr>
                <w:lang w:val="ru-RU"/>
              </w:rPr>
            </w:pPr>
            <w:r>
              <w:rPr>
                <w:lang w:val="ru-RU"/>
              </w:rPr>
              <w:t>1</w:t>
            </w:r>
          </w:p>
        </w:tc>
        <w:tc>
          <w:tcPr>
            <w:tcW w:w="2694" w:type="dxa"/>
            <w:tcMar>
              <w:top w:w="50" w:type="dxa"/>
              <w:left w:w="100" w:type="dxa"/>
            </w:tcMar>
            <w:vAlign w:val="center"/>
          </w:tcPr>
          <w:p w:rsidR="003F42D4" w:rsidRDefault="003F42D4">
            <w:pPr>
              <w:spacing w:after="0"/>
              <w:ind w:left="135"/>
            </w:pPr>
          </w:p>
        </w:tc>
      </w:tr>
      <w:tr w:rsidR="003F42D4">
        <w:trPr>
          <w:trHeight w:val="144"/>
          <w:tblCellSpacing w:w="20" w:type="nil"/>
        </w:trPr>
        <w:tc>
          <w:tcPr>
            <w:tcW w:w="510" w:type="dxa"/>
            <w:tcMar>
              <w:top w:w="50" w:type="dxa"/>
              <w:left w:w="100" w:type="dxa"/>
            </w:tcMar>
            <w:vAlign w:val="center"/>
          </w:tcPr>
          <w:p w:rsidR="003F42D4" w:rsidRDefault="005A6AF8">
            <w:pPr>
              <w:spacing w:after="0"/>
            </w:pPr>
            <w:r>
              <w:rPr>
                <w:rFonts w:ascii="Times New Roman" w:hAnsi="Times New Roman"/>
                <w:color w:val="000000"/>
                <w:sz w:val="24"/>
              </w:rPr>
              <w:t>1.2</w:t>
            </w:r>
          </w:p>
        </w:tc>
        <w:tc>
          <w:tcPr>
            <w:tcW w:w="281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Профилактика травматизма и оказание перовой помощи во время занятий физической культурой</w:t>
            </w:r>
          </w:p>
        </w:tc>
        <w:tc>
          <w:tcPr>
            <w:tcW w:w="994"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719" w:type="dxa"/>
            <w:tcMar>
              <w:top w:w="50" w:type="dxa"/>
              <w:left w:w="100" w:type="dxa"/>
            </w:tcMar>
            <w:vAlign w:val="center"/>
          </w:tcPr>
          <w:p w:rsidR="003F42D4" w:rsidRDefault="003F42D4">
            <w:pPr>
              <w:spacing w:after="0"/>
              <w:ind w:left="135"/>
              <w:jc w:val="center"/>
            </w:pPr>
          </w:p>
        </w:tc>
        <w:tc>
          <w:tcPr>
            <w:tcW w:w="1805" w:type="dxa"/>
            <w:tcMar>
              <w:top w:w="50" w:type="dxa"/>
              <w:left w:w="100" w:type="dxa"/>
            </w:tcMar>
            <w:vAlign w:val="center"/>
          </w:tcPr>
          <w:p w:rsidR="003F42D4" w:rsidRPr="00C129D1" w:rsidRDefault="00C129D1">
            <w:pPr>
              <w:spacing w:after="0"/>
              <w:ind w:left="135"/>
              <w:jc w:val="center"/>
              <w:rPr>
                <w:lang w:val="ru-RU"/>
              </w:rPr>
            </w:pPr>
            <w:r>
              <w:rPr>
                <w:lang w:val="ru-RU"/>
              </w:rPr>
              <w:t>1</w:t>
            </w:r>
          </w:p>
        </w:tc>
        <w:tc>
          <w:tcPr>
            <w:tcW w:w="2694" w:type="dxa"/>
            <w:tcMar>
              <w:top w:w="50" w:type="dxa"/>
              <w:left w:w="100" w:type="dxa"/>
            </w:tcMar>
            <w:vAlign w:val="center"/>
          </w:tcPr>
          <w:p w:rsidR="003F42D4" w:rsidRDefault="003F42D4">
            <w:pPr>
              <w:spacing w:after="0"/>
              <w:ind w:left="135"/>
            </w:pPr>
          </w:p>
        </w:tc>
      </w:tr>
      <w:tr w:rsidR="003F42D4">
        <w:trPr>
          <w:trHeight w:val="144"/>
          <w:tblCellSpacing w:w="20" w:type="nil"/>
        </w:trPr>
        <w:tc>
          <w:tcPr>
            <w:tcW w:w="0" w:type="auto"/>
            <w:gridSpan w:val="2"/>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F42D4" w:rsidRDefault="0062019A">
            <w:pPr>
              <w:spacing w:after="0"/>
              <w:ind w:left="135"/>
              <w:jc w:val="center"/>
            </w:pPr>
            <w:r>
              <w:rPr>
                <w:rFonts w:ascii="Times New Roman" w:hAnsi="Times New Roman"/>
                <w:color w:val="000000"/>
                <w:sz w:val="24"/>
                <w:lang w:val="ru-RU"/>
              </w:rPr>
              <w:t>8</w:t>
            </w:r>
            <w:r w:rsidR="005A6AF8">
              <w:rPr>
                <w:rFonts w:ascii="Times New Roman" w:hAnsi="Times New Roman"/>
                <w:color w:val="000000"/>
                <w:sz w:val="24"/>
              </w:rPr>
              <w:t xml:space="preserve"> </w:t>
            </w:r>
          </w:p>
        </w:tc>
        <w:tc>
          <w:tcPr>
            <w:tcW w:w="0" w:type="auto"/>
            <w:gridSpan w:val="3"/>
            <w:tcMar>
              <w:top w:w="50" w:type="dxa"/>
              <w:left w:w="100" w:type="dxa"/>
            </w:tcMar>
            <w:vAlign w:val="center"/>
          </w:tcPr>
          <w:p w:rsidR="003F42D4" w:rsidRDefault="003F42D4"/>
        </w:tc>
      </w:tr>
      <w:tr w:rsidR="003F42D4" w:rsidRPr="0062019A">
        <w:trPr>
          <w:trHeight w:val="144"/>
          <w:tblCellSpacing w:w="20" w:type="nil"/>
        </w:trPr>
        <w:tc>
          <w:tcPr>
            <w:tcW w:w="0" w:type="auto"/>
            <w:gridSpan w:val="6"/>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b/>
                <w:color w:val="000000"/>
                <w:sz w:val="24"/>
                <w:lang w:val="ru-RU"/>
              </w:rPr>
              <w:t>Раздел 2.</w:t>
            </w:r>
            <w:r w:rsidRPr="005A6AF8">
              <w:rPr>
                <w:rFonts w:ascii="Times New Roman" w:hAnsi="Times New Roman"/>
                <w:color w:val="000000"/>
                <w:sz w:val="24"/>
                <w:lang w:val="ru-RU"/>
              </w:rPr>
              <w:t xml:space="preserve"> </w:t>
            </w:r>
            <w:r w:rsidRPr="005A6AF8">
              <w:rPr>
                <w:rFonts w:ascii="Times New Roman" w:hAnsi="Times New Roman"/>
                <w:b/>
                <w:color w:val="000000"/>
                <w:sz w:val="24"/>
                <w:lang w:val="ru-RU"/>
              </w:rPr>
              <w:t>Способы самостоятельной двигательной деятельности</w:t>
            </w:r>
          </w:p>
        </w:tc>
      </w:tr>
      <w:tr w:rsidR="003F42D4">
        <w:trPr>
          <w:trHeight w:val="144"/>
          <w:tblCellSpacing w:w="20" w:type="nil"/>
        </w:trPr>
        <w:tc>
          <w:tcPr>
            <w:tcW w:w="510" w:type="dxa"/>
            <w:tcMar>
              <w:top w:w="50" w:type="dxa"/>
              <w:left w:w="100" w:type="dxa"/>
            </w:tcMar>
            <w:vAlign w:val="center"/>
          </w:tcPr>
          <w:p w:rsidR="003F42D4" w:rsidRDefault="005A6AF8">
            <w:pPr>
              <w:spacing w:after="0"/>
            </w:pPr>
            <w:r>
              <w:rPr>
                <w:rFonts w:ascii="Times New Roman" w:hAnsi="Times New Roman"/>
                <w:color w:val="000000"/>
                <w:sz w:val="24"/>
              </w:rPr>
              <w:t>2.1</w:t>
            </w:r>
          </w:p>
        </w:tc>
        <w:tc>
          <w:tcPr>
            <w:tcW w:w="281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Современные оздоровительные методы и процедуры в режиме здорового образа жизни</w:t>
            </w:r>
          </w:p>
        </w:tc>
        <w:tc>
          <w:tcPr>
            <w:tcW w:w="994" w:type="dxa"/>
            <w:tcMar>
              <w:top w:w="50" w:type="dxa"/>
              <w:left w:w="100" w:type="dxa"/>
            </w:tcMar>
            <w:vAlign w:val="center"/>
          </w:tcPr>
          <w:p w:rsidR="003F42D4" w:rsidRDefault="0062019A">
            <w:pPr>
              <w:spacing w:after="0"/>
              <w:ind w:left="135"/>
              <w:jc w:val="center"/>
            </w:pPr>
            <w:r>
              <w:rPr>
                <w:rFonts w:ascii="Times New Roman" w:hAnsi="Times New Roman"/>
                <w:color w:val="000000"/>
                <w:sz w:val="24"/>
                <w:lang w:val="ru-RU"/>
              </w:rPr>
              <w:t>2</w:t>
            </w:r>
            <w:r w:rsidR="005A6AF8">
              <w:rPr>
                <w:rFonts w:ascii="Times New Roman" w:hAnsi="Times New Roman"/>
                <w:color w:val="000000"/>
                <w:sz w:val="24"/>
              </w:rPr>
              <w:t xml:space="preserve"> </w:t>
            </w:r>
          </w:p>
        </w:tc>
        <w:tc>
          <w:tcPr>
            <w:tcW w:w="1719" w:type="dxa"/>
            <w:tcMar>
              <w:top w:w="50" w:type="dxa"/>
              <w:left w:w="100" w:type="dxa"/>
            </w:tcMar>
            <w:vAlign w:val="center"/>
          </w:tcPr>
          <w:p w:rsidR="003F42D4" w:rsidRDefault="003F42D4">
            <w:pPr>
              <w:spacing w:after="0"/>
              <w:ind w:left="135"/>
              <w:jc w:val="center"/>
            </w:pPr>
          </w:p>
        </w:tc>
        <w:tc>
          <w:tcPr>
            <w:tcW w:w="1805" w:type="dxa"/>
            <w:tcMar>
              <w:top w:w="50" w:type="dxa"/>
              <w:left w:w="100" w:type="dxa"/>
            </w:tcMar>
            <w:vAlign w:val="center"/>
          </w:tcPr>
          <w:p w:rsidR="003F42D4" w:rsidRPr="00C129D1" w:rsidRDefault="00C129D1">
            <w:pPr>
              <w:spacing w:after="0"/>
              <w:ind w:left="135"/>
              <w:jc w:val="center"/>
              <w:rPr>
                <w:lang w:val="ru-RU"/>
              </w:rPr>
            </w:pPr>
            <w:r>
              <w:rPr>
                <w:lang w:val="ru-RU"/>
              </w:rPr>
              <w:t>1</w:t>
            </w:r>
          </w:p>
        </w:tc>
        <w:tc>
          <w:tcPr>
            <w:tcW w:w="2694" w:type="dxa"/>
            <w:tcMar>
              <w:top w:w="50" w:type="dxa"/>
              <w:left w:w="100" w:type="dxa"/>
            </w:tcMar>
            <w:vAlign w:val="center"/>
          </w:tcPr>
          <w:p w:rsidR="003F42D4" w:rsidRDefault="003F42D4">
            <w:pPr>
              <w:spacing w:after="0"/>
              <w:ind w:left="135"/>
            </w:pPr>
          </w:p>
        </w:tc>
      </w:tr>
      <w:tr w:rsidR="003F42D4">
        <w:trPr>
          <w:trHeight w:val="144"/>
          <w:tblCellSpacing w:w="20" w:type="nil"/>
        </w:trPr>
        <w:tc>
          <w:tcPr>
            <w:tcW w:w="510" w:type="dxa"/>
            <w:tcMar>
              <w:top w:w="50" w:type="dxa"/>
              <w:left w:w="100" w:type="dxa"/>
            </w:tcMar>
            <w:vAlign w:val="center"/>
          </w:tcPr>
          <w:p w:rsidR="003F42D4" w:rsidRDefault="005A6AF8">
            <w:pPr>
              <w:spacing w:after="0"/>
            </w:pPr>
            <w:r>
              <w:rPr>
                <w:rFonts w:ascii="Times New Roman" w:hAnsi="Times New Roman"/>
                <w:color w:val="000000"/>
                <w:sz w:val="24"/>
              </w:rPr>
              <w:t>2.2</w:t>
            </w:r>
          </w:p>
        </w:tc>
        <w:tc>
          <w:tcPr>
            <w:tcW w:w="281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Самостоятельная подготовка к выполнению нормативных требований комплекса «Готов к труду и обороне»</w:t>
            </w:r>
          </w:p>
        </w:tc>
        <w:tc>
          <w:tcPr>
            <w:tcW w:w="994"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rsidR="003F42D4" w:rsidRDefault="003F42D4">
            <w:pPr>
              <w:spacing w:after="0"/>
              <w:ind w:left="135"/>
              <w:jc w:val="center"/>
            </w:pPr>
          </w:p>
        </w:tc>
        <w:tc>
          <w:tcPr>
            <w:tcW w:w="1805" w:type="dxa"/>
            <w:tcMar>
              <w:top w:w="50" w:type="dxa"/>
              <w:left w:w="100" w:type="dxa"/>
            </w:tcMar>
            <w:vAlign w:val="center"/>
          </w:tcPr>
          <w:p w:rsidR="003F42D4" w:rsidRDefault="003F42D4">
            <w:pPr>
              <w:spacing w:after="0"/>
              <w:ind w:left="135"/>
              <w:jc w:val="center"/>
            </w:pPr>
          </w:p>
        </w:tc>
        <w:tc>
          <w:tcPr>
            <w:tcW w:w="2694" w:type="dxa"/>
            <w:tcMar>
              <w:top w:w="50" w:type="dxa"/>
              <w:left w:w="100" w:type="dxa"/>
            </w:tcMar>
            <w:vAlign w:val="center"/>
          </w:tcPr>
          <w:p w:rsidR="003F42D4" w:rsidRDefault="003F42D4">
            <w:pPr>
              <w:spacing w:after="0"/>
              <w:ind w:left="135"/>
            </w:pPr>
          </w:p>
        </w:tc>
      </w:tr>
      <w:tr w:rsidR="003F42D4">
        <w:trPr>
          <w:trHeight w:val="144"/>
          <w:tblCellSpacing w:w="20" w:type="nil"/>
        </w:trPr>
        <w:tc>
          <w:tcPr>
            <w:tcW w:w="0" w:type="auto"/>
            <w:gridSpan w:val="2"/>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F42D4" w:rsidRDefault="0062019A">
            <w:pPr>
              <w:spacing w:after="0"/>
              <w:ind w:left="135"/>
              <w:jc w:val="center"/>
            </w:pPr>
            <w:r>
              <w:rPr>
                <w:rFonts w:ascii="Times New Roman" w:hAnsi="Times New Roman"/>
                <w:color w:val="000000"/>
                <w:sz w:val="24"/>
                <w:lang w:val="ru-RU"/>
              </w:rPr>
              <w:t>4</w:t>
            </w:r>
            <w:r w:rsidR="005A6AF8">
              <w:rPr>
                <w:rFonts w:ascii="Times New Roman" w:hAnsi="Times New Roman"/>
                <w:color w:val="000000"/>
                <w:sz w:val="24"/>
              </w:rPr>
              <w:t xml:space="preserve"> </w:t>
            </w:r>
          </w:p>
        </w:tc>
        <w:tc>
          <w:tcPr>
            <w:tcW w:w="0" w:type="auto"/>
            <w:gridSpan w:val="3"/>
            <w:tcMar>
              <w:top w:w="50" w:type="dxa"/>
              <w:left w:w="100" w:type="dxa"/>
            </w:tcMar>
            <w:vAlign w:val="center"/>
          </w:tcPr>
          <w:p w:rsidR="003F42D4" w:rsidRDefault="003F42D4"/>
        </w:tc>
      </w:tr>
      <w:tr w:rsidR="003F42D4">
        <w:trPr>
          <w:trHeight w:val="144"/>
          <w:tblCellSpacing w:w="20" w:type="nil"/>
        </w:trPr>
        <w:tc>
          <w:tcPr>
            <w:tcW w:w="0" w:type="auto"/>
            <w:gridSpan w:val="6"/>
            <w:tcMar>
              <w:top w:w="50" w:type="dxa"/>
              <w:left w:w="100" w:type="dxa"/>
            </w:tcMar>
            <w:vAlign w:val="center"/>
          </w:tcPr>
          <w:p w:rsidR="003F42D4" w:rsidRDefault="005A6AF8">
            <w:pPr>
              <w:spacing w:after="0"/>
              <w:ind w:left="135"/>
            </w:pPr>
            <w:r>
              <w:rPr>
                <w:rFonts w:ascii="Times New Roman" w:hAnsi="Times New Roman"/>
                <w:b/>
                <w:color w:val="000000"/>
                <w:sz w:val="24"/>
              </w:rPr>
              <w:t>ФИЗИЧЕСКОЕ СОВЕРШЕНСТВОВАНИЕ</w:t>
            </w:r>
          </w:p>
        </w:tc>
      </w:tr>
      <w:tr w:rsidR="003F42D4">
        <w:trPr>
          <w:trHeight w:val="144"/>
          <w:tblCellSpacing w:w="20" w:type="nil"/>
        </w:trPr>
        <w:tc>
          <w:tcPr>
            <w:tcW w:w="0" w:type="auto"/>
            <w:gridSpan w:val="6"/>
            <w:tcMar>
              <w:top w:w="50" w:type="dxa"/>
              <w:left w:w="100" w:type="dxa"/>
            </w:tcMar>
            <w:vAlign w:val="center"/>
          </w:tcPr>
          <w:p w:rsidR="003F42D4" w:rsidRDefault="005A6AF8">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Физкультурно-оздоровительная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3F42D4">
        <w:trPr>
          <w:trHeight w:val="144"/>
          <w:tblCellSpacing w:w="20" w:type="nil"/>
        </w:trPr>
        <w:tc>
          <w:tcPr>
            <w:tcW w:w="510" w:type="dxa"/>
            <w:tcMar>
              <w:top w:w="50" w:type="dxa"/>
              <w:left w:w="100" w:type="dxa"/>
            </w:tcMar>
            <w:vAlign w:val="center"/>
          </w:tcPr>
          <w:p w:rsidR="003F42D4" w:rsidRDefault="005A6AF8">
            <w:pPr>
              <w:spacing w:after="0"/>
            </w:pPr>
            <w:r>
              <w:rPr>
                <w:rFonts w:ascii="Times New Roman" w:hAnsi="Times New Roman"/>
                <w:color w:val="000000"/>
                <w:sz w:val="24"/>
              </w:rPr>
              <w:t>1.1</w:t>
            </w:r>
          </w:p>
        </w:tc>
        <w:tc>
          <w:tcPr>
            <w:tcW w:w="281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Физкультурно-оздоровительная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деятельность</w:t>
            </w:r>
            <w:proofErr w:type="spellEnd"/>
          </w:p>
        </w:tc>
        <w:tc>
          <w:tcPr>
            <w:tcW w:w="994"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w:t>
            </w:r>
            <w:r w:rsidR="0062019A">
              <w:rPr>
                <w:rFonts w:ascii="Times New Roman" w:hAnsi="Times New Roman"/>
                <w:color w:val="000000"/>
                <w:sz w:val="24"/>
                <w:lang w:val="ru-RU"/>
              </w:rPr>
              <w:t>4</w:t>
            </w:r>
            <w:r>
              <w:rPr>
                <w:rFonts w:ascii="Times New Roman" w:hAnsi="Times New Roman"/>
                <w:color w:val="000000"/>
                <w:sz w:val="24"/>
              </w:rPr>
              <w:t xml:space="preserve"> </w:t>
            </w:r>
          </w:p>
        </w:tc>
        <w:tc>
          <w:tcPr>
            <w:tcW w:w="1719" w:type="dxa"/>
            <w:tcMar>
              <w:top w:w="50" w:type="dxa"/>
              <w:left w:w="100" w:type="dxa"/>
            </w:tcMar>
            <w:vAlign w:val="center"/>
          </w:tcPr>
          <w:p w:rsidR="003F42D4" w:rsidRDefault="003F42D4">
            <w:pPr>
              <w:spacing w:after="0"/>
              <w:ind w:left="135"/>
              <w:jc w:val="center"/>
            </w:pPr>
          </w:p>
        </w:tc>
        <w:tc>
          <w:tcPr>
            <w:tcW w:w="1805" w:type="dxa"/>
            <w:tcMar>
              <w:top w:w="50" w:type="dxa"/>
              <w:left w:w="100" w:type="dxa"/>
            </w:tcMar>
            <w:vAlign w:val="center"/>
          </w:tcPr>
          <w:p w:rsidR="003F42D4" w:rsidRDefault="003F42D4">
            <w:pPr>
              <w:spacing w:after="0"/>
              <w:ind w:left="135"/>
              <w:jc w:val="center"/>
            </w:pPr>
          </w:p>
        </w:tc>
        <w:tc>
          <w:tcPr>
            <w:tcW w:w="2694" w:type="dxa"/>
            <w:tcMar>
              <w:top w:w="50" w:type="dxa"/>
              <w:left w:w="100" w:type="dxa"/>
            </w:tcMar>
            <w:vAlign w:val="center"/>
          </w:tcPr>
          <w:p w:rsidR="003F42D4" w:rsidRDefault="003F42D4">
            <w:pPr>
              <w:spacing w:after="0"/>
              <w:ind w:left="135"/>
            </w:pPr>
          </w:p>
        </w:tc>
      </w:tr>
      <w:tr w:rsidR="003F42D4">
        <w:trPr>
          <w:trHeight w:val="144"/>
          <w:tblCellSpacing w:w="20" w:type="nil"/>
        </w:trPr>
        <w:tc>
          <w:tcPr>
            <w:tcW w:w="0" w:type="auto"/>
            <w:gridSpan w:val="2"/>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F42D4" w:rsidRDefault="0062019A">
            <w:pPr>
              <w:spacing w:after="0"/>
              <w:ind w:left="135"/>
              <w:jc w:val="center"/>
            </w:pPr>
            <w:r>
              <w:rPr>
                <w:rFonts w:ascii="Times New Roman" w:hAnsi="Times New Roman"/>
                <w:color w:val="000000"/>
                <w:sz w:val="24"/>
                <w:lang w:val="ru-RU"/>
              </w:rPr>
              <w:t>4</w:t>
            </w:r>
            <w:r w:rsidR="005A6AF8">
              <w:rPr>
                <w:rFonts w:ascii="Times New Roman" w:hAnsi="Times New Roman"/>
                <w:color w:val="000000"/>
                <w:sz w:val="24"/>
              </w:rPr>
              <w:t xml:space="preserve"> </w:t>
            </w:r>
          </w:p>
        </w:tc>
        <w:tc>
          <w:tcPr>
            <w:tcW w:w="0" w:type="auto"/>
            <w:gridSpan w:val="3"/>
            <w:tcMar>
              <w:top w:w="50" w:type="dxa"/>
              <w:left w:w="100" w:type="dxa"/>
            </w:tcMar>
            <w:vAlign w:val="center"/>
          </w:tcPr>
          <w:p w:rsidR="003F42D4" w:rsidRDefault="003F42D4"/>
        </w:tc>
      </w:tr>
      <w:tr w:rsidR="003F42D4">
        <w:trPr>
          <w:trHeight w:val="144"/>
          <w:tblCellSpacing w:w="20" w:type="nil"/>
        </w:trPr>
        <w:tc>
          <w:tcPr>
            <w:tcW w:w="0" w:type="auto"/>
            <w:gridSpan w:val="6"/>
            <w:tcMar>
              <w:top w:w="50" w:type="dxa"/>
              <w:left w:w="100" w:type="dxa"/>
            </w:tcMar>
            <w:vAlign w:val="center"/>
          </w:tcPr>
          <w:p w:rsidR="003F42D4" w:rsidRDefault="005A6AF8">
            <w:pPr>
              <w:spacing w:after="0"/>
              <w:ind w:left="135"/>
            </w:pPr>
            <w:proofErr w:type="spellStart"/>
            <w:r>
              <w:rPr>
                <w:rFonts w:ascii="Times New Roman" w:hAnsi="Times New Roman"/>
                <w:b/>
                <w:color w:val="000000"/>
                <w:sz w:val="24"/>
              </w:rPr>
              <w:lastRenderedPageBreak/>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Спортивно-оздоровительная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деятельность</w:t>
            </w:r>
            <w:proofErr w:type="spellEnd"/>
          </w:p>
        </w:tc>
      </w:tr>
      <w:tr w:rsidR="003F42D4">
        <w:trPr>
          <w:trHeight w:val="144"/>
          <w:tblCellSpacing w:w="20" w:type="nil"/>
        </w:trPr>
        <w:tc>
          <w:tcPr>
            <w:tcW w:w="510" w:type="dxa"/>
            <w:tcMar>
              <w:top w:w="50" w:type="dxa"/>
              <w:left w:w="100" w:type="dxa"/>
            </w:tcMar>
            <w:vAlign w:val="center"/>
          </w:tcPr>
          <w:p w:rsidR="003F42D4" w:rsidRDefault="005A6AF8">
            <w:pPr>
              <w:spacing w:after="0"/>
            </w:pPr>
            <w:r>
              <w:rPr>
                <w:rFonts w:ascii="Times New Roman" w:hAnsi="Times New Roman"/>
                <w:color w:val="000000"/>
                <w:sz w:val="24"/>
              </w:rPr>
              <w:t>2.1</w:t>
            </w:r>
          </w:p>
        </w:tc>
        <w:tc>
          <w:tcPr>
            <w:tcW w:w="281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Футбол</w:t>
            </w:r>
            <w:proofErr w:type="spellEnd"/>
          </w:p>
        </w:tc>
        <w:tc>
          <w:tcPr>
            <w:tcW w:w="994" w:type="dxa"/>
            <w:tcMar>
              <w:top w:w="50" w:type="dxa"/>
              <w:left w:w="100" w:type="dxa"/>
            </w:tcMar>
            <w:vAlign w:val="center"/>
          </w:tcPr>
          <w:p w:rsidR="003F42D4" w:rsidRDefault="0062019A">
            <w:pPr>
              <w:spacing w:after="0"/>
              <w:ind w:left="135"/>
              <w:jc w:val="center"/>
            </w:pPr>
            <w:r>
              <w:rPr>
                <w:rFonts w:ascii="Times New Roman" w:hAnsi="Times New Roman"/>
                <w:color w:val="000000"/>
                <w:sz w:val="24"/>
                <w:lang w:val="ru-RU"/>
              </w:rPr>
              <w:t>5</w:t>
            </w:r>
            <w:r w:rsidR="005A6AF8">
              <w:rPr>
                <w:rFonts w:ascii="Times New Roman" w:hAnsi="Times New Roman"/>
                <w:color w:val="000000"/>
                <w:sz w:val="24"/>
              </w:rPr>
              <w:t xml:space="preserve"> </w:t>
            </w:r>
          </w:p>
        </w:tc>
        <w:tc>
          <w:tcPr>
            <w:tcW w:w="1719" w:type="dxa"/>
            <w:tcMar>
              <w:top w:w="50" w:type="dxa"/>
              <w:left w:w="100" w:type="dxa"/>
            </w:tcMar>
            <w:vAlign w:val="center"/>
          </w:tcPr>
          <w:p w:rsidR="003F42D4" w:rsidRDefault="003F42D4">
            <w:pPr>
              <w:spacing w:after="0"/>
              <w:ind w:left="135"/>
              <w:jc w:val="center"/>
            </w:pPr>
          </w:p>
        </w:tc>
        <w:tc>
          <w:tcPr>
            <w:tcW w:w="1805" w:type="dxa"/>
            <w:tcMar>
              <w:top w:w="50" w:type="dxa"/>
              <w:left w:w="100" w:type="dxa"/>
            </w:tcMar>
            <w:vAlign w:val="center"/>
          </w:tcPr>
          <w:p w:rsidR="003F42D4" w:rsidRDefault="003F42D4">
            <w:pPr>
              <w:spacing w:after="0"/>
              <w:ind w:left="135"/>
              <w:jc w:val="center"/>
            </w:pPr>
          </w:p>
        </w:tc>
        <w:tc>
          <w:tcPr>
            <w:tcW w:w="2694" w:type="dxa"/>
            <w:tcMar>
              <w:top w:w="50" w:type="dxa"/>
              <w:left w:w="100" w:type="dxa"/>
            </w:tcMar>
            <w:vAlign w:val="center"/>
          </w:tcPr>
          <w:p w:rsidR="003F42D4" w:rsidRDefault="003F42D4">
            <w:pPr>
              <w:spacing w:after="0"/>
              <w:ind w:left="135"/>
            </w:pPr>
          </w:p>
        </w:tc>
      </w:tr>
      <w:tr w:rsidR="003F42D4">
        <w:trPr>
          <w:trHeight w:val="144"/>
          <w:tblCellSpacing w:w="20" w:type="nil"/>
        </w:trPr>
        <w:tc>
          <w:tcPr>
            <w:tcW w:w="510" w:type="dxa"/>
            <w:tcMar>
              <w:top w:w="50" w:type="dxa"/>
              <w:left w:w="100" w:type="dxa"/>
            </w:tcMar>
            <w:vAlign w:val="center"/>
          </w:tcPr>
          <w:p w:rsidR="003F42D4" w:rsidRDefault="005A6AF8">
            <w:pPr>
              <w:spacing w:after="0"/>
            </w:pPr>
            <w:r>
              <w:rPr>
                <w:rFonts w:ascii="Times New Roman" w:hAnsi="Times New Roman"/>
                <w:color w:val="000000"/>
                <w:sz w:val="24"/>
              </w:rPr>
              <w:t>2.2</w:t>
            </w:r>
          </w:p>
        </w:tc>
        <w:tc>
          <w:tcPr>
            <w:tcW w:w="281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w:t>
            </w:r>
            <w:proofErr w:type="spellEnd"/>
          </w:p>
        </w:tc>
        <w:tc>
          <w:tcPr>
            <w:tcW w:w="994" w:type="dxa"/>
            <w:tcMar>
              <w:top w:w="50" w:type="dxa"/>
              <w:left w:w="100" w:type="dxa"/>
            </w:tcMar>
            <w:vAlign w:val="center"/>
          </w:tcPr>
          <w:p w:rsidR="003F42D4" w:rsidRDefault="0062019A">
            <w:pPr>
              <w:spacing w:after="0"/>
              <w:ind w:left="135"/>
              <w:jc w:val="center"/>
            </w:pPr>
            <w:r>
              <w:rPr>
                <w:rFonts w:ascii="Times New Roman" w:hAnsi="Times New Roman"/>
                <w:color w:val="000000"/>
                <w:sz w:val="24"/>
                <w:lang w:val="ru-RU"/>
              </w:rPr>
              <w:t>5</w:t>
            </w:r>
          </w:p>
        </w:tc>
        <w:tc>
          <w:tcPr>
            <w:tcW w:w="1719" w:type="dxa"/>
            <w:tcMar>
              <w:top w:w="50" w:type="dxa"/>
              <w:left w:w="100" w:type="dxa"/>
            </w:tcMar>
            <w:vAlign w:val="center"/>
          </w:tcPr>
          <w:p w:rsidR="003F42D4" w:rsidRDefault="003F42D4">
            <w:pPr>
              <w:spacing w:after="0"/>
              <w:ind w:left="135"/>
              <w:jc w:val="center"/>
            </w:pPr>
          </w:p>
        </w:tc>
        <w:tc>
          <w:tcPr>
            <w:tcW w:w="1805" w:type="dxa"/>
            <w:tcMar>
              <w:top w:w="50" w:type="dxa"/>
              <w:left w:w="100" w:type="dxa"/>
            </w:tcMar>
            <w:vAlign w:val="center"/>
          </w:tcPr>
          <w:p w:rsidR="003F42D4" w:rsidRDefault="003F42D4">
            <w:pPr>
              <w:spacing w:after="0"/>
              <w:ind w:left="135"/>
              <w:jc w:val="center"/>
            </w:pPr>
          </w:p>
        </w:tc>
        <w:tc>
          <w:tcPr>
            <w:tcW w:w="2694" w:type="dxa"/>
            <w:tcMar>
              <w:top w:w="50" w:type="dxa"/>
              <w:left w:w="100" w:type="dxa"/>
            </w:tcMar>
            <w:vAlign w:val="center"/>
          </w:tcPr>
          <w:p w:rsidR="003F42D4" w:rsidRDefault="003F42D4">
            <w:pPr>
              <w:spacing w:after="0"/>
              <w:ind w:left="135"/>
            </w:pPr>
          </w:p>
        </w:tc>
      </w:tr>
      <w:tr w:rsidR="003F42D4">
        <w:trPr>
          <w:trHeight w:val="144"/>
          <w:tblCellSpacing w:w="20" w:type="nil"/>
        </w:trPr>
        <w:tc>
          <w:tcPr>
            <w:tcW w:w="510" w:type="dxa"/>
            <w:tcMar>
              <w:top w:w="50" w:type="dxa"/>
              <w:left w:w="100" w:type="dxa"/>
            </w:tcMar>
            <w:vAlign w:val="center"/>
          </w:tcPr>
          <w:p w:rsidR="003F42D4" w:rsidRDefault="005A6AF8">
            <w:pPr>
              <w:spacing w:after="0"/>
            </w:pPr>
            <w:r>
              <w:rPr>
                <w:rFonts w:ascii="Times New Roman" w:hAnsi="Times New Roman"/>
                <w:color w:val="000000"/>
                <w:sz w:val="24"/>
              </w:rPr>
              <w:t>2.3</w:t>
            </w:r>
          </w:p>
        </w:tc>
        <w:tc>
          <w:tcPr>
            <w:tcW w:w="281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Спортивные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w:t>
            </w:r>
            <w:proofErr w:type="spellEnd"/>
          </w:p>
        </w:tc>
        <w:tc>
          <w:tcPr>
            <w:tcW w:w="994"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3F42D4" w:rsidRDefault="003F42D4">
            <w:pPr>
              <w:spacing w:after="0"/>
              <w:ind w:left="135"/>
              <w:jc w:val="center"/>
            </w:pPr>
          </w:p>
        </w:tc>
        <w:tc>
          <w:tcPr>
            <w:tcW w:w="1805" w:type="dxa"/>
            <w:tcMar>
              <w:top w:w="50" w:type="dxa"/>
              <w:left w:w="100" w:type="dxa"/>
            </w:tcMar>
            <w:vAlign w:val="center"/>
          </w:tcPr>
          <w:p w:rsidR="003F42D4" w:rsidRDefault="003F42D4">
            <w:pPr>
              <w:spacing w:after="0"/>
              <w:ind w:left="135"/>
              <w:jc w:val="center"/>
            </w:pPr>
          </w:p>
        </w:tc>
        <w:tc>
          <w:tcPr>
            <w:tcW w:w="2694" w:type="dxa"/>
            <w:tcMar>
              <w:top w:w="50" w:type="dxa"/>
              <w:left w:w="100" w:type="dxa"/>
            </w:tcMar>
            <w:vAlign w:val="center"/>
          </w:tcPr>
          <w:p w:rsidR="003F42D4" w:rsidRDefault="003F42D4">
            <w:pPr>
              <w:spacing w:after="0"/>
              <w:ind w:left="135"/>
            </w:pPr>
          </w:p>
        </w:tc>
      </w:tr>
      <w:tr w:rsidR="003F42D4">
        <w:trPr>
          <w:trHeight w:val="144"/>
          <w:tblCellSpacing w:w="20" w:type="nil"/>
        </w:trPr>
        <w:tc>
          <w:tcPr>
            <w:tcW w:w="0" w:type="auto"/>
            <w:gridSpan w:val="2"/>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F42D4" w:rsidRDefault="0062019A">
            <w:pPr>
              <w:spacing w:after="0"/>
              <w:ind w:left="135"/>
              <w:jc w:val="center"/>
            </w:pPr>
            <w:r>
              <w:rPr>
                <w:rFonts w:ascii="Times New Roman" w:hAnsi="Times New Roman"/>
                <w:color w:val="000000"/>
                <w:sz w:val="24"/>
                <w:lang w:val="ru-RU"/>
              </w:rPr>
              <w:t>22</w:t>
            </w:r>
            <w:bookmarkStart w:id="16" w:name="_GoBack"/>
            <w:bookmarkEnd w:id="16"/>
            <w:r w:rsidR="005A6AF8">
              <w:rPr>
                <w:rFonts w:ascii="Times New Roman" w:hAnsi="Times New Roman"/>
                <w:color w:val="000000"/>
                <w:sz w:val="24"/>
              </w:rPr>
              <w:t xml:space="preserve"> </w:t>
            </w:r>
          </w:p>
        </w:tc>
        <w:tc>
          <w:tcPr>
            <w:tcW w:w="0" w:type="auto"/>
            <w:gridSpan w:val="3"/>
            <w:tcMar>
              <w:top w:w="50" w:type="dxa"/>
              <w:left w:w="100" w:type="dxa"/>
            </w:tcMar>
            <w:vAlign w:val="center"/>
          </w:tcPr>
          <w:p w:rsidR="003F42D4" w:rsidRDefault="003F42D4"/>
        </w:tc>
      </w:tr>
      <w:tr w:rsidR="003F42D4" w:rsidRPr="0062019A">
        <w:trPr>
          <w:trHeight w:val="144"/>
          <w:tblCellSpacing w:w="20" w:type="nil"/>
        </w:trPr>
        <w:tc>
          <w:tcPr>
            <w:tcW w:w="0" w:type="auto"/>
            <w:gridSpan w:val="6"/>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b/>
                <w:color w:val="000000"/>
                <w:sz w:val="24"/>
                <w:lang w:val="ru-RU"/>
              </w:rPr>
              <w:t>Раздел 3.</w:t>
            </w:r>
            <w:r w:rsidRPr="005A6AF8">
              <w:rPr>
                <w:rFonts w:ascii="Times New Roman" w:hAnsi="Times New Roman"/>
                <w:color w:val="000000"/>
                <w:sz w:val="24"/>
                <w:lang w:val="ru-RU"/>
              </w:rPr>
              <w:t xml:space="preserve"> </w:t>
            </w:r>
            <w:proofErr w:type="spellStart"/>
            <w:r w:rsidRPr="005A6AF8">
              <w:rPr>
                <w:rFonts w:ascii="Times New Roman" w:hAnsi="Times New Roman"/>
                <w:b/>
                <w:color w:val="000000"/>
                <w:sz w:val="24"/>
                <w:lang w:val="ru-RU"/>
              </w:rPr>
              <w:t>Прикладно</w:t>
            </w:r>
            <w:proofErr w:type="spellEnd"/>
            <w:r w:rsidRPr="005A6AF8">
              <w:rPr>
                <w:rFonts w:ascii="Times New Roman" w:hAnsi="Times New Roman"/>
                <w:b/>
                <w:color w:val="000000"/>
                <w:sz w:val="24"/>
                <w:lang w:val="ru-RU"/>
              </w:rPr>
              <w:t>-ориентированная двигательная деятельность</w:t>
            </w:r>
          </w:p>
        </w:tc>
      </w:tr>
      <w:tr w:rsidR="003F42D4">
        <w:trPr>
          <w:trHeight w:val="144"/>
          <w:tblCellSpacing w:w="20" w:type="nil"/>
        </w:trPr>
        <w:tc>
          <w:tcPr>
            <w:tcW w:w="510" w:type="dxa"/>
            <w:tcMar>
              <w:top w:w="50" w:type="dxa"/>
              <w:left w:w="100" w:type="dxa"/>
            </w:tcMar>
            <w:vAlign w:val="center"/>
          </w:tcPr>
          <w:p w:rsidR="003F42D4" w:rsidRDefault="005A6AF8">
            <w:pPr>
              <w:spacing w:after="0"/>
            </w:pPr>
            <w:r>
              <w:rPr>
                <w:rFonts w:ascii="Times New Roman" w:hAnsi="Times New Roman"/>
                <w:color w:val="000000"/>
                <w:sz w:val="24"/>
              </w:rPr>
              <w:t>3.1</w:t>
            </w:r>
          </w:p>
        </w:tc>
        <w:tc>
          <w:tcPr>
            <w:tcW w:w="281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Модуль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Атлетические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единоборства</w:t>
            </w:r>
            <w:proofErr w:type="spellEnd"/>
            <w:r>
              <w:rPr>
                <w:rFonts w:ascii="Times New Roman" w:hAnsi="Times New Roman"/>
                <w:color w:val="000000"/>
                <w:sz w:val="24"/>
              </w:rPr>
              <w:t>»</w:t>
            </w:r>
          </w:p>
        </w:tc>
        <w:tc>
          <w:tcPr>
            <w:tcW w:w="994" w:type="dxa"/>
            <w:tcMar>
              <w:top w:w="50" w:type="dxa"/>
              <w:left w:w="100" w:type="dxa"/>
            </w:tcMar>
            <w:vAlign w:val="center"/>
          </w:tcPr>
          <w:p w:rsidR="003F42D4" w:rsidRPr="0062019A" w:rsidRDefault="005A6AF8">
            <w:pPr>
              <w:spacing w:after="0"/>
              <w:ind w:left="135"/>
              <w:jc w:val="center"/>
              <w:rPr>
                <w:lang w:val="ru-RU"/>
              </w:rPr>
            </w:pPr>
            <w:r>
              <w:rPr>
                <w:rFonts w:ascii="Times New Roman" w:hAnsi="Times New Roman"/>
                <w:color w:val="000000"/>
                <w:sz w:val="24"/>
              </w:rPr>
              <w:t xml:space="preserve"> </w:t>
            </w:r>
            <w:r w:rsidR="0062019A">
              <w:rPr>
                <w:rFonts w:ascii="Times New Roman" w:hAnsi="Times New Roman"/>
                <w:color w:val="000000"/>
                <w:sz w:val="24"/>
                <w:lang w:val="ru-RU"/>
              </w:rPr>
              <w:t>8</w:t>
            </w:r>
          </w:p>
        </w:tc>
        <w:tc>
          <w:tcPr>
            <w:tcW w:w="1719" w:type="dxa"/>
            <w:tcMar>
              <w:top w:w="50" w:type="dxa"/>
              <w:left w:w="100" w:type="dxa"/>
            </w:tcMar>
            <w:vAlign w:val="center"/>
          </w:tcPr>
          <w:p w:rsidR="003F42D4" w:rsidRDefault="003F42D4">
            <w:pPr>
              <w:spacing w:after="0"/>
              <w:ind w:left="135"/>
              <w:jc w:val="center"/>
            </w:pPr>
          </w:p>
        </w:tc>
        <w:tc>
          <w:tcPr>
            <w:tcW w:w="1805" w:type="dxa"/>
            <w:tcMar>
              <w:top w:w="50" w:type="dxa"/>
              <w:left w:w="100" w:type="dxa"/>
            </w:tcMar>
            <w:vAlign w:val="center"/>
          </w:tcPr>
          <w:p w:rsidR="003F42D4" w:rsidRDefault="003F42D4">
            <w:pPr>
              <w:spacing w:after="0"/>
              <w:ind w:left="135"/>
              <w:jc w:val="center"/>
            </w:pPr>
          </w:p>
        </w:tc>
        <w:tc>
          <w:tcPr>
            <w:tcW w:w="2694" w:type="dxa"/>
            <w:tcMar>
              <w:top w:w="50" w:type="dxa"/>
              <w:left w:w="100" w:type="dxa"/>
            </w:tcMar>
            <w:vAlign w:val="center"/>
          </w:tcPr>
          <w:p w:rsidR="003F42D4" w:rsidRDefault="003F42D4">
            <w:pPr>
              <w:spacing w:after="0"/>
              <w:ind w:left="135"/>
            </w:pPr>
          </w:p>
        </w:tc>
      </w:tr>
      <w:tr w:rsidR="003F42D4">
        <w:trPr>
          <w:trHeight w:val="144"/>
          <w:tblCellSpacing w:w="20" w:type="nil"/>
        </w:trPr>
        <w:tc>
          <w:tcPr>
            <w:tcW w:w="0" w:type="auto"/>
            <w:gridSpan w:val="2"/>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w:t>
            </w:r>
            <w:r w:rsidR="0062019A">
              <w:rPr>
                <w:rFonts w:ascii="Times New Roman" w:hAnsi="Times New Roman"/>
                <w:color w:val="000000"/>
                <w:sz w:val="24"/>
                <w:lang w:val="ru-RU"/>
              </w:rPr>
              <w:t>8</w:t>
            </w:r>
            <w:r>
              <w:rPr>
                <w:rFonts w:ascii="Times New Roman" w:hAnsi="Times New Roman"/>
                <w:color w:val="000000"/>
                <w:sz w:val="24"/>
              </w:rPr>
              <w:t xml:space="preserve"> </w:t>
            </w:r>
          </w:p>
        </w:tc>
        <w:tc>
          <w:tcPr>
            <w:tcW w:w="0" w:type="auto"/>
            <w:gridSpan w:val="3"/>
            <w:tcMar>
              <w:top w:w="50" w:type="dxa"/>
              <w:left w:w="100" w:type="dxa"/>
            </w:tcMar>
            <w:vAlign w:val="center"/>
          </w:tcPr>
          <w:p w:rsidR="003F42D4" w:rsidRDefault="003F42D4"/>
        </w:tc>
      </w:tr>
      <w:tr w:rsidR="003F42D4" w:rsidRPr="0062019A">
        <w:trPr>
          <w:trHeight w:val="144"/>
          <w:tblCellSpacing w:w="20" w:type="nil"/>
        </w:trPr>
        <w:tc>
          <w:tcPr>
            <w:tcW w:w="0" w:type="auto"/>
            <w:gridSpan w:val="6"/>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b/>
                <w:color w:val="000000"/>
                <w:sz w:val="24"/>
                <w:lang w:val="ru-RU"/>
              </w:rPr>
              <w:t>Раздел 4.</w:t>
            </w:r>
            <w:r w:rsidRPr="005A6AF8">
              <w:rPr>
                <w:rFonts w:ascii="Times New Roman" w:hAnsi="Times New Roman"/>
                <w:color w:val="000000"/>
                <w:sz w:val="24"/>
                <w:lang w:val="ru-RU"/>
              </w:rPr>
              <w:t xml:space="preserve"> </w:t>
            </w:r>
            <w:r w:rsidRPr="005A6AF8">
              <w:rPr>
                <w:rFonts w:ascii="Times New Roman" w:hAnsi="Times New Roman"/>
                <w:b/>
                <w:color w:val="000000"/>
                <w:sz w:val="24"/>
                <w:lang w:val="ru-RU"/>
              </w:rPr>
              <w:t>Модуль «Спортивная и физическая подготовка»</w:t>
            </w:r>
          </w:p>
        </w:tc>
      </w:tr>
      <w:tr w:rsidR="003F42D4">
        <w:trPr>
          <w:trHeight w:val="144"/>
          <w:tblCellSpacing w:w="20" w:type="nil"/>
        </w:trPr>
        <w:tc>
          <w:tcPr>
            <w:tcW w:w="510" w:type="dxa"/>
            <w:tcMar>
              <w:top w:w="50" w:type="dxa"/>
              <w:left w:w="100" w:type="dxa"/>
            </w:tcMar>
            <w:vAlign w:val="center"/>
          </w:tcPr>
          <w:p w:rsidR="003F42D4" w:rsidRDefault="005A6AF8">
            <w:pPr>
              <w:spacing w:after="0"/>
            </w:pPr>
            <w:r>
              <w:rPr>
                <w:rFonts w:ascii="Times New Roman" w:hAnsi="Times New Roman"/>
                <w:color w:val="000000"/>
                <w:sz w:val="24"/>
              </w:rPr>
              <w:t>4.1</w:t>
            </w:r>
          </w:p>
        </w:tc>
        <w:tc>
          <w:tcPr>
            <w:tcW w:w="281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Спортивная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1</w:t>
            </w:r>
            <w:r w:rsidR="0062019A">
              <w:rPr>
                <w:rFonts w:ascii="Times New Roman" w:hAnsi="Times New Roman"/>
                <w:color w:val="000000"/>
                <w:sz w:val="24"/>
                <w:lang w:val="ru-RU"/>
              </w:rPr>
              <w:t>2</w:t>
            </w:r>
            <w:r>
              <w:rPr>
                <w:rFonts w:ascii="Times New Roman" w:hAnsi="Times New Roman"/>
                <w:color w:val="000000"/>
                <w:sz w:val="24"/>
              </w:rPr>
              <w:t xml:space="preserve"> </w:t>
            </w:r>
          </w:p>
        </w:tc>
        <w:tc>
          <w:tcPr>
            <w:tcW w:w="1719" w:type="dxa"/>
            <w:tcMar>
              <w:top w:w="50" w:type="dxa"/>
              <w:left w:w="100" w:type="dxa"/>
            </w:tcMar>
            <w:vAlign w:val="center"/>
          </w:tcPr>
          <w:p w:rsidR="003F42D4" w:rsidRDefault="003F42D4">
            <w:pPr>
              <w:spacing w:after="0"/>
              <w:ind w:left="135"/>
              <w:jc w:val="center"/>
            </w:pPr>
          </w:p>
        </w:tc>
        <w:tc>
          <w:tcPr>
            <w:tcW w:w="1805" w:type="dxa"/>
            <w:tcMar>
              <w:top w:w="50" w:type="dxa"/>
              <w:left w:w="100" w:type="dxa"/>
            </w:tcMar>
            <w:vAlign w:val="center"/>
          </w:tcPr>
          <w:p w:rsidR="003F42D4" w:rsidRDefault="003F42D4">
            <w:pPr>
              <w:spacing w:after="0"/>
              <w:ind w:left="135"/>
              <w:jc w:val="center"/>
            </w:pPr>
          </w:p>
        </w:tc>
        <w:tc>
          <w:tcPr>
            <w:tcW w:w="2694" w:type="dxa"/>
            <w:tcMar>
              <w:top w:w="50" w:type="dxa"/>
              <w:left w:w="100" w:type="dxa"/>
            </w:tcMar>
            <w:vAlign w:val="center"/>
          </w:tcPr>
          <w:p w:rsidR="003F42D4" w:rsidRDefault="003F42D4">
            <w:pPr>
              <w:spacing w:after="0"/>
              <w:ind w:left="135"/>
            </w:pPr>
          </w:p>
        </w:tc>
      </w:tr>
      <w:tr w:rsidR="003F42D4">
        <w:trPr>
          <w:trHeight w:val="144"/>
          <w:tblCellSpacing w:w="20" w:type="nil"/>
        </w:trPr>
        <w:tc>
          <w:tcPr>
            <w:tcW w:w="510" w:type="dxa"/>
            <w:tcMar>
              <w:top w:w="50" w:type="dxa"/>
              <w:left w:w="100" w:type="dxa"/>
            </w:tcMar>
            <w:vAlign w:val="center"/>
          </w:tcPr>
          <w:p w:rsidR="003F42D4" w:rsidRDefault="005A6AF8">
            <w:pPr>
              <w:spacing w:after="0"/>
            </w:pPr>
            <w:r>
              <w:rPr>
                <w:rFonts w:ascii="Times New Roman" w:hAnsi="Times New Roman"/>
                <w:color w:val="000000"/>
                <w:sz w:val="24"/>
              </w:rPr>
              <w:t>4.2</w:t>
            </w:r>
          </w:p>
        </w:tc>
        <w:tc>
          <w:tcPr>
            <w:tcW w:w="281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Базовая</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p>
        </w:tc>
        <w:tc>
          <w:tcPr>
            <w:tcW w:w="994"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w:t>
            </w:r>
            <w:r w:rsidR="0062019A">
              <w:rPr>
                <w:rFonts w:ascii="Times New Roman" w:hAnsi="Times New Roman"/>
                <w:color w:val="000000"/>
                <w:sz w:val="24"/>
                <w:lang w:val="ru-RU"/>
              </w:rPr>
              <w:t>8</w:t>
            </w:r>
            <w:r>
              <w:rPr>
                <w:rFonts w:ascii="Times New Roman" w:hAnsi="Times New Roman"/>
                <w:color w:val="000000"/>
                <w:sz w:val="24"/>
              </w:rPr>
              <w:t xml:space="preserve"> </w:t>
            </w:r>
          </w:p>
        </w:tc>
        <w:tc>
          <w:tcPr>
            <w:tcW w:w="1719" w:type="dxa"/>
            <w:tcMar>
              <w:top w:w="50" w:type="dxa"/>
              <w:left w:w="100" w:type="dxa"/>
            </w:tcMar>
            <w:vAlign w:val="center"/>
          </w:tcPr>
          <w:p w:rsidR="003F42D4" w:rsidRDefault="003F42D4">
            <w:pPr>
              <w:spacing w:after="0"/>
              <w:ind w:left="135"/>
              <w:jc w:val="center"/>
            </w:pPr>
          </w:p>
        </w:tc>
        <w:tc>
          <w:tcPr>
            <w:tcW w:w="1805" w:type="dxa"/>
            <w:tcMar>
              <w:top w:w="50" w:type="dxa"/>
              <w:left w:w="100" w:type="dxa"/>
            </w:tcMar>
            <w:vAlign w:val="center"/>
          </w:tcPr>
          <w:p w:rsidR="003F42D4" w:rsidRDefault="003F42D4">
            <w:pPr>
              <w:spacing w:after="0"/>
              <w:ind w:left="135"/>
              <w:jc w:val="center"/>
            </w:pPr>
          </w:p>
        </w:tc>
        <w:tc>
          <w:tcPr>
            <w:tcW w:w="2694" w:type="dxa"/>
            <w:tcMar>
              <w:top w:w="50" w:type="dxa"/>
              <w:left w:w="100" w:type="dxa"/>
            </w:tcMar>
            <w:vAlign w:val="center"/>
          </w:tcPr>
          <w:p w:rsidR="003F42D4" w:rsidRDefault="003F42D4">
            <w:pPr>
              <w:spacing w:after="0"/>
              <w:ind w:left="135"/>
            </w:pPr>
          </w:p>
        </w:tc>
      </w:tr>
      <w:tr w:rsidR="003F42D4">
        <w:trPr>
          <w:trHeight w:val="144"/>
          <w:tblCellSpacing w:w="20" w:type="nil"/>
        </w:trPr>
        <w:tc>
          <w:tcPr>
            <w:tcW w:w="0" w:type="auto"/>
            <w:gridSpan w:val="2"/>
            <w:tcMar>
              <w:top w:w="50" w:type="dxa"/>
              <w:left w:w="100" w:type="dxa"/>
            </w:tcMar>
            <w:vAlign w:val="center"/>
          </w:tcPr>
          <w:p w:rsidR="003F42D4" w:rsidRDefault="005A6AF8">
            <w:pPr>
              <w:spacing w:after="0"/>
              <w:ind w:left="135"/>
            </w:pPr>
            <w:proofErr w:type="spellStart"/>
            <w:r>
              <w:rPr>
                <w:rFonts w:ascii="Times New Roman" w:hAnsi="Times New Roman"/>
                <w:b/>
                <w:color w:val="000000"/>
                <w:sz w:val="24"/>
              </w:rPr>
              <w:t>Итого</w:t>
            </w:r>
            <w:proofErr w:type="spellEnd"/>
          </w:p>
        </w:tc>
        <w:tc>
          <w:tcPr>
            <w:tcW w:w="1563" w:type="dxa"/>
            <w:tcMar>
              <w:top w:w="50" w:type="dxa"/>
              <w:left w:w="100" w:type="dxa"/>
            </w:tcMar>
            <w:vAlign w:val="center"/>
          </w:tcPr>
          <w:p w:rsidR="003F42D4" w:rsidRPr="0062019A" w:rsidRDefault="005A6AF8">
            <w:pPr>
              <w:spacing w:after="0"/>
              <w:ind w:left="135"/>
              <w:jc w:val="center"/>
              <w:rPr>
                <w:lang w:val="ru-RU"/>
              </w:rPr>
            </w:pPr>
            <w:r>
              <w:rPr>
                <w:rFonts w:ascii="Times New Roman" w:hAnsi="Times New Roman"/>
                <w:color w:val="000000"/>
                <w:sz w:val="24"/>
              </w:rPr>
              <w:t xml:space="preserve"> </w:t>
            </w:r>
            <w:r w:rsidR="0062019A">
              <w:rPr>
                <w:rFonts w:ascii="Times New Roman" w:hAnsi="Times New Roman"/>
                <w:color w:val="000000"/>
                <w:sz w:val="24"/>
                <w:lang w:val="ru-RU"/>
              </w:rPr>
              <w:t>20</w:t>
            </w:r>
          </w:p>
        </w:tc>
        <w:tc>
          <w:tcPr>
            <w:tcW w:w="0" w:type="auto"/>
            <w:gridSpan w:val="3"/>
            <w:tcMar>
              <w:top w:w="50" w:type="dxa"/>
              <w:left w:w="100" w:type="dxa"/>
            </w:tcMar>
            <w:vAlign w:val="center"/>
          </w:tcPr>
          <w:p w:rsidR="003F42D4" w:rsidRDefault="003F42D4"/>
        </w:tc>
      </w:tr>
      <w:tr w:rsidR="003F42D4">
        <w:trPr>
          <w:trHeight w:val="144"/>
          <w:tblCellSpacing w:w="20" w:type="nil"/>
        </w:trPr>
        <w:tc>
          <w:tcPr>
            <w:tcW w:w="0" w:type="auto"/>
            <w:gridSpan w:val="2"/>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3F42D4" w:rsidRDefault="0062019A">
            <w:pPr>
              <w:spacing w:after="0"/>
              <w:ind w:left="135"/>
              <w:jc w:val="center"/>
            </w:pPr>
            <w:r>
              <w:rPr>
                <w:rFonts w:ascii="Times New Roman" w:hAnsi="Times New Roman"/>
                <w:color w:val="000000"/>
                <w:sz w:val="24"/>
                <w:lang w:val="ru-RU"/>
              </w:rPr>
              <w:t>66</w:t>
            </w:r>
            <w:r w:rsidR="005A6AF8">
              <w:rPr>
                <w:rFonts w:ascii="Times New Roman" w:hAnsi="Times New Roman"/>
                <w:color w:val="000000"/>
                <w:sz w:val="24"/>
              </w:rPr>
              <w:t xml:space="preserve"> </w:t>
            </w:r>
          </w:p>
        </w:tc>
        <w:tc>
          <w:tcPr>
            <w:tcW w:w="1719"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3F42D4" w:rsidRDefault="003F42D4"/>
        </w:tc>
      </w:tr>
    </w:tbl>
    <w:p w:rsidR="003F42D4" w:rsidRDefault="003F42D4">
      <w:pPr>
        <w:sectPr w:rsidR="003F42D4" w:rsidSect="0062019A">
          <w:pgSz w:w="16383" w:h="11906" w:orient="landscape"/>
          <w:pgMar w:top="1134" w:right="850" w:bottom="709" w:left="1701" w:header="720" w:footer="720" w:gutter="0"/>
          <w:cols w:space="720"/>
        </w:sectPr>
      </w:pPr>
    </w:p>
    <w:p w:rsidR="003F42D4" w:rsidRDefault="005A6AF8">
      <w:pPr>
        <w:spacing w:after="0"/>
        <w:ind w:left="120"/>
      </w:pPr>
      <w:bookmarkStart w:id="17" w:name="block-20750926"/>
      <w:bookmarkEnd w:id="15"/>
      <w:r>
        <w:rPr>
          <w:rFonts w:ascii="Times New Roman" w:hAnsi="Times New Roman"/>
          <w:b/>
          <w:color w:val="000000"/>
          <w:sz w:val="28"/>
        </w:rPr>
        <w:lastRenderedPageBreak/>
        <w:t xml:space="preserve"> ПОУРОЧНОЕ ПЛАНИРОВАНИЕ </w:t>
      </w:r>
    </w:p>
    <w:p w:rsidR="003F42D4" w:rsidRDefault="005A6AF8">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8"/>
        <w:gridCol w:w="4438"/>
        <w:gridCol w:w="1209"/>
        <w:gridCol w:w="1841"/>
        <w:gridCol w:w="1910"/>
        <w:gridCol w:w="1423"/>
        <w:gridCol w:w="2221"/>
      </w:tblGrid>
      <w:tr w:rsidR="003F42D4" w:rsidTr="005A6AF8">
        <w:trPr>
          <w:trHeight w:val="144"/>
          <w:tblCellSpacing w:w="20" w:type="nil"/>
        </w:trPr>
        <w:tc>
          <w:tcPr>
            <w:tcW w:w="979" w:type="dxa"/>
            <w:vMerge w:val="restart"/>
            <w:tcMar>
              <w:top w:w="50" w:type="dxa"/>
              <w:left w:w="100" w:type="dxa"/>
            </w:tcMar>
            <w:vAlign w:val="center"/>
          </w:tcPr>
          <w:p w:rsidR="003F42D4" w:rsidRDefault="005A6AF8">
            <w:pPr>
              <w:spacing w:after="0"/>
              <w:ind w:left="135"/>
            </w:pPr>
            <w:r>
              <w:rPr>
                <w:rFonts w:ascii="Times New Roman" w:hAnsi="Times New Roman"/>
                <w:b/>
                <w:color w:val="000000"/>
                <w:sz w:val="24"/>
              </w:rPr>
              <w:t xml:space="preserve">№ п/п </w:t>
            </w:r>
          </w:p>
          <w:p w:rsidR="003F42D4" w:rsidRDefault="003F42D4">
            <w:pPr>
              <w:spacing w:after="0"/>
              <w:ind w:left="135"/>
            </w:pPr>
          </w:p>
        </w:tc>
        <w:tc>
          <w:tcPr>
            <w:tcW w:w="4426" w:type="dxa"/>
            <w:vMerge w:val="restart"/>
            <w:tcMar>
              <w:top w:w="50" w:type="dxa"/>
              <w:left w:w="100" w:type="dxa"/>
            </w:tcMar>
            <w:vAlign w:val="center"/>
          </w:tcPr>
          <w:p w:rsidR="003F42D4" w:rsidRDefault="005A6AF8">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3F42D4" w:rsidRDefault="003F42D4">
            <w:pPr>
              <w:spacing w:after="0"/>
              <w:ind w:left="135"/>
            </w:pPr>
          </w:p>
        </w:tc>
        <w:tc>
          <w:tcPr>
            <w:tcW w:w="0" w:type="auto"/>
            <w:gridSpan w:val="3"/>
            <w:tcMar>
              <w:top w:w="50" w:type="dxa"/>
              <w:left w:w="100" w:type="dxa"/>
            </w:tcMar>
            <w:vAlign w:val="center"/>
          </w:tcPr>
          <w:p w:rsidR="003F42D4" w:rsidRDefault="005A6AF8">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423" w:type="dxa"/>
            <w:vMerge w:val="restart"/>
            <w:tcMar>
              <w:top w:w="50" w:type="dxa"/>
              <w:left w:w="100" w:type="dxa"/>
            </w:tcMar>
            <w:vAlign w:val="center"/>
          </w:tcPr>
          <w:p w:rsidR="003F42D4" w:rsidRDefault="005A6AF8">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3F42D4" w:rsidRDefault="003F42D4">
            <w:pPr>
              <w:spacing w:after="0"/>
              <w:ind w:left="135"/>
            </w:pPr>
          </w:p>
        </w:tc>
        <w:tc>
          <w:tcPr>
            <w:tcW w:w="2221" w:type="dxa"/>
            <w:vMerge w:val="restart"/>
            <w:tcMar>
              <w:top w:w="50" w:type="dxa"/>
              <w:left w:w="100" w:type="dxa"/>
            </w:tcMar>
            <w:vAlign w:val="center"/>
          </w:tcPr>
          <w:p w:rsidR="003F42D4" w:rsidRDefault="005A6AF8">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3F42D4" w:rsidRDefault="003F42D4">
            <w:pPr>
              <w:spacing w:after="0"/>
              <w:ind w:left="135"/>
            </w:pPr>
          </w:p>
        </w:tc>
      </w:tr>
      <w:tr w:rsidR="003F42D4" w:rsidTr="005A6AF8">
        <w:trPr>
          <w:trHeight w:val="144"/>
          <w:tblCellSpacing w:w="20" w:type="nil"/>
        </w:trPr>
        <w:tc>
          <w:tcPr>
            <w:tcW w:w="0" w:type="auto"/>
            <w:vMerge/>
            <w:tcBorders>
              <w:top w:val="nil"/>
            </w:tcBorders>
            <w:tcMar>
              <w:top w:w="50" w:type="dxa"/>
              <w:left w:w="100" w:type="dxa"/>
            </w:tcMar>
          </w:tcPr>
          <w:p w:rsidR="003F42D4" w:rsidRDefault="003F42D4"/>
        </w:tc>
        <w:tc>
          <w:tcPr>
            <w:tcW w:w="0" w:type="auto"/>
            <w:vMerge/>
            <w:tcBorders>
              <w:top w:val="nil"/>
            </w:tcBorders>
            <w:tcMar>
              <w:top w:w="50" w:type="dxa"/>
              <w:left w:w="100" w:type="dxa"/>
            </w:tcMar>
          </w:tcPr>
          <w:p w:rsidR="003F42D4" w:rsidRDefault="003F42D4"/>
        </w:tc>
        <w:tc>
          <w:tcPr>
            <w:tcW w:w="1240" w:type="dxa"/>
            <w:tcMar>
              <w:top w:w="50" w:type="dxa"/>
              <w:left w:w="100" w:type="dxa"/>
            </w:tcMar>
            <w:vAlign w:val="center"/>
          </w:tcPr>
          <w:p w:rsidR="003F42D4" w:rsidRDefault="005A6AF8">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3F42D4" w:rsidRDefault="003F42D4">
            <w:pPr>
              <w:spacing w:after="0"/>
              <w:ind w:left="135"/>
            </w:pPr>
          </w:p>
        </w:tc>
        <w:tc>
          <w:tcPr>
            <w:tcW w:w="1841" w:type="dxa"/>
            <w:tcMar>
              <w:top w:w="50" w:type="dxa"/>
              <w:left w:w="100" w:type="dxa"/>
            </w:tcMar>
            <w:vAlign w:val="center"/>
          </w:tcPr>
          <w:p w:rsidR="003F42D4" w:rsidRDefault="005A6AF8">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42D4" w:rsidRDefault="003F42D4">
            <w:pPr>
              <w:spacing w:after="0"/>
              <w:ind w:left="135"/>
            </w:pPr>
          </w:p>
        </w:tc>
        <w:tc>
          <w:tcPr>
            <w:tcW w:w="1910" w:type="dxa"/>
            <w:tcMar>
              <w:top w:w="50" w:type="dxa"/>
              <w:left w:w="100" w:type="dxa"/>
            </w:tcMar>
            <w:vAlign w:val="center"/>
          </w:tcPr>
          <w:p w:rsidR="003F42D4" w:rsidRDefault="005A6AF8">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3F42D4" w:rsidRDefault="003F42D4">
            <w:pPr>
              <w:spacing w:after="0"/>
              <w:ind w:left="135"/>
            </w:pPr>
          </w:p>
        </w:tc>
        <w:tc>
          <w:tcPr>
            <w:tcW w:w="0" w:type="auto"/>
            <w:vMerge/>
            <w:tcBorders>
              <w:top w:val="nil"/>
            </w:tcBorders>
            <w:tcMar>
              <w:top w:w="50" w:type="dxa"/>
              <w:left w:w="100" w:type="dxa"/>
            </w:tcMar>
          </w:tcPr>
          <w:p w:rsidR="003F42D4" w:rsidRDefault="003F42D4"/>
        </w:tc>
        <w:tc>
          <w:tcPr>
            <w:tcW w:w="0" w:type="auto"/>
            <w:vMerge/>
            <w:tcBorders>
              <w:top w:val="nil"/>
            </w:tcBorders>
            <w:tcMar>
              <w:top w:w="50" w:type="dxa"/>
              <w:left w:w="100" w:type="dxa"/>
            </w:tcMar>
          </w:tcPr>
          <w:p w:rsidR="003F42D4" w:rsidRDefault="003F42D4"/>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1</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Профилактика травматизма во время самостоятельных занятий оздоровительной физической культурой и спортом</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05.09.2023 </w:t>
            </w:r>
          </w:p>
        </w:tc>
        <w:tc>
          <w:tcPr>
            <w:tcW w:w="2221" w:type="dxa"/>
            <w:tcMar>
              <w:top w:w="50" w:type="dxa"/>
              <w:left w:w="100" w:type="dxa"/>
            </w:tcMar>
            <w:vAlign w:val="center"/>
          </w:tcPr>
          <w:p w:rsidR="003F42D4" w:rsidRDefault="00897917">
            <w:pPr>
              <w:spacing w:after="0"/>
              <w:ind w:left="135"/>
            </w:pPr>
            <w:hyperlink r:id="rId6">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2</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Оказание первой помощи при травмах и ушибах</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07.09.2023 </w:t>
            </w:r>
          </w:p>
        </w:tc>
        <w:tc>
          <w:tcPr>
            <w:tcW w:w="2221" w:type="dxa"/>
            <w:tcMar>
              <w:top w:w="50" w:type="dxa"/>
              <w:left w:w="100" w:type="dxa"/>
            </w:tcMar>
            <w:vAlign w:val="center"/>
          </w:tcPr>
          <w:p w:rsidR="003F42D4" w:rsidRDefault="00897917">
            <w:pPr>
              <w:spacing w:after="0"/>
              <w:ind w:left="135"/>
            </w:pPr>
            <w:hyperlink r:id="rId7">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3</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Оказание первой помощи при вывихах и переломах</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12.09.2023 </w:t>
            </w:r>
          </w:p>
        </w:tc>
        <w:tc>
          <w:tcPr>
            <w:tcW w:w="2221" w:type="dxa"/>
            <w:tcMar>
              <w:top w:w="50" w:type="dxa"/>
              <w:left w:w="100" w:type="dxa"/>
            </w:tcMar>
            <w:vAlign w:val="center"/>
          </w:tcPr>
          <w:p w:rsidR="003F42D4" w:rsidRDefault="00897917">
            <w:pPr>
              <w:spacing w:after="0"/>
              <w:ind w:left="135"/>
            </w:pPr>
            <w:hyperlink r:id="rId8">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4</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Оказание первой помощи при обморожении, солнечном и тепловом ударах</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14.09.2023 </w:t>
            </w:r>
          </w:p>
        </w:tc>
        <w:tc>
          <w:tcPr>
            <w:tcW w:w="2221" w:type="dxa"/>
            <w:tcMar>
              <w:top w:w="50" w:type="dxa"/>
              <w:left w:w="100" w:type="dxa"/>
            </w:tcMar>
            <w:vAlign w:val="center"/>
          </w:tcPr>
          <w:p w:rsidR="003F42D4" w:rsidRDefault="00897917">
            <w:pPr>
              <w:spacing w:after="0"/>
              <w:ind w:left="135"/>
            </w:pPr>
            <w:hyperlink r:id="rId9">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5</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Оздоровительные мероприятия и процедуры в режиме учебного дня и недели</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19.09.2023 </w:t>
            </w:r>
          </w:p>
        </w:tc>
        <w:tc>
          <w:tcPr>
            <w:tcW w:w="2221" w:type="dxa"/>
            <w:tcMar>
              <w:top w:w="50" w:type="dxa"/>
              <w:left w:w="100" w:type="dxa"/>
            </w:tcMar>
            <w:vAlign w:val="center"/>
          </w:tcPr>
          <w:p w:rsidR="003F42D4" w:rsidRDefault="00897917">
            <w:pPr>
              <w:spacing w:after="0"/>
              <w:ind w:left="135"/>
            </w:pPr>
            <w:hyperlink r:id="rId10">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6</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Релаксация в системной организации мероприятий здорового образа жизни</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21.09.2023 </w:t>
            </w:r>
          </w:p>
        </w:tc>
        <w:tc>
          <w:tcPr>
            <w:tcW w:w="2221" w:type="dxa"/>
            <w:tcMar>
              <w:top w:w="50" w:type="dxa"/>
              <w:left w:w="100" w:type="dxa"/>
            </w:tcMar>
            <w:vAlign w:val="center"/>
          </w:tcPr>
          <w:p w:rsidR="003F42D4" w:rsidRDefault="00897917">
            <w:pPr>
              <w:spacing w:after="0"/>
              <w:ind w:left="135"/>
            </w:pPr>
            <w:hyperlink r:id="rId11">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7</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26.09.2023 </w:t>
            </w:r>
          </w:p>
        </w:tc>
        <w:tc>
          <w:tcPr>
            <w:tcW w:w="2221" w:type="dxa"/>
            <w:tcMar>
              <w:top w:w="50" w:type="dxa"/>
              <w:left w:w="100" w:type="dxa"/>
            </w:tcMar>
            <w:vAlign w:val="center"/>
          </w:tcPr>
          <w:p w:rsidR="003F42D4" w:rsidRDefault="00897917">
            <w:pPr>
              <w:spacing w:after="0"/>
              <w:ind w:left="135"/>
            </w:pPr>
            <w:hyperlink r:id="rId12">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8</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 xml:space="preserve">Проектирование физической подготовки с направленностью на </w:t>
            </w:r>
            <w:r w:rsidRPr="005A6AF8">
              <w:rPr>
                <w:rFonts w:ascii="Times New Roman" w:hAnsi="Times New Roman"/>
                <w:color w:val="000000"/>
                <w:sz w:val="24"/>
                <w:lang w:val="ru-RU"/>
              </w:rPr>
              <w:lastRenderedPageBreak/>
              <w:t>выполнение нормативных требований комплекса ГТО</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28.09.2023 </w:t>
            </w:r>
          </w:p>
        </w:tc>
        <w:tc>
          <w:tcPr>
            <w:tcW w:w="2221" w:type="dxa"/>
            <w:tcMar>
              <w:top w:w="50" w:type="dxa"/>
              <w:left w:w="100" w:type="dxa"/>
            </w:tcMar>
            <w:vAlign w:val="center"/>
          </w:tcPr>
          <w:p w:rsidR="003F42D4" w:rsidRDefault="00897917">
            <w:pPr>
              <w:spacing w:after="0"/>
              <w:ind w:left="135"/>
            </w:pPr>
            <w:hyperlink r:id="rId13">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9</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Упражнения для снижения массы тела и для профилактики целлюлита</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03.10.2023 </w:t>
            </w:r>
          </w:p>
        </w:tc>
        <w:tc>
          <w:tcPr>
            <w:tcW w:w="2221" w:type="dxa"/>
            <w:tcMar>
              <w:top w:w="50" w:type="dxa"/>
              <w:left w:w="100" w:type="dxa"/>
            </w:tcMar>
            <w:vAlign w:val="center"/>
          </w:tcPr>
          <w:p w:rsidR="003F42D4" w:rsidRDefault="00897917">
            <w:pPr>
              <w:spacing w:after="0"/>
              <w:ind w:left="135"/>
            </w:pPr>
            <w:hyperlink r:id="rId14">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10</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Комплекс упражнений силовой гимнастики (шейпинг)</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05.10.2023 </w:t>
            </w:r>
          </w:p>
        </w:tc>
        <w:tc>
          <w:tcPr>
            <w:tcW w:w="2221" w:type="dxa"/>
            <w:tcMar>
              <w:top w:w="50" w:type="dxa"/>
              <w:left w:w="100" w:type="dxa"/>
            </w:tcMar>
            <w:vAlign w:val="center"/>
          </w:tcPr>
          <w:p w:rsidR="003F42D4" w:rsidRDefault="00897917">
            <w:pPr>
              <w:spacing w:after="0"/>
              <w:ind w:left="135"/>
            </w:pPr>
            <w:hyperlink r:id="rId15">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11</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Развитие силовых способностей посредством занятий силовой гимнастикой</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10.10.2023 </w:t>
            </w:r>
          </w:p>
        </w:tc>
        <w:tc>
          <w:tcPr>
            <w:tcW w:w="2221" w:type="dxa"/>
            <w:tcMar>
              <w:top w:w="50" w:type="dxa"/>
              <w:left w:w="100" w:type="dxa"/>
            </w:tcMar>
            <w:vAlign w:val="center"/>
          </w:tcPr>
          <w:p w:rsidR="003F42D4" w:rsidRDefault="00897917">
            <w:pPr>
              <w:spacing w:after="0"/>
              <w:ind w:left="135"/>
            </w:pPr>
            <w:hyperlink r:id="rId16">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12</w:t>
            </w:r>
          </w:p>
        </w:tc>
        <w:tc>
          <w:tcPr>
            <w:tcW w:w="442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240"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12.10.2023 </w:t>
            </w:r>
          </w:p>
        </w:tc>
        <w:tc>
          <w:tcPr>
            <w:tcW w:w="2221" w:type="dxa"/>
            <w:tcMar>
              <w:top w:w="50" w:type="dxa"/>
              <w:left w:w="100" w:type="dxa"/>
            </w:tcMar>
            <w:vAlign w:val="center"/>
          </w:tcPr>
          <w:p w:rsidR="003F42D4" w:rsidRDefault="00897917">
            <w:pPr>
              <w:spacing w:after="0"/>
              <w:ind w:left="135"/>
            </w:pPr>
            <w:hyperlink r:id="rId17">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13</w:t>
            </w:r>
          </w:p>
        </w:tc>
        <w:tc>
          <w:tcPr>
            <w:tcW w:w="442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футболе</w:t>
            </w:r>
            <w:proofErr w:type="spellEnd"/>
          </w:p>
        </w:tc>
        <w:tc>
          <w:tcPr>
            <w:tcW w:w="1240"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17.10.2023 </w:t>
            </w:r>
          </w:p>
        </w:tc>
        <w:tc>
          <w:tcPr>
            <w:tcW w:w="2221" w:type="dxa"/>
            <w:tcMar>
              <w:top w:w="50" w:type="dxa"/>
              <w:left w:w="100" w:type="dxa"/>
            </w:tcMar>
            <w:vAlign w:val="center"/>
          </w:tcPr>
          <w:p w:rsidR="003F42D4" w:rsidRDefault="00897917">
            <w:pPr>
              <w:spacing w:after="0"/>
              <w:ind w:left="135"/>
            </w:pPr>
            <w:hyperlink r:id="rId18">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14</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Развитие скоростных и силовых способностей средствами игры футбол</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19.10.2023 </w:t>
            </w:r>
          </w:p>
        </w:tc>
        <w:tc>
          <w:tcPr>
            <w:tcW w:w="2221" w:type="dxa"/>
            <w:tcMar>
              <w:top w:w="50" w:type="dxa"/>
              <w:left w:w="100" w:type="dxa"/>
            </w:tcMar>
            <w:vAlign w:val="center"/>
          </w:tcPr>
          <w:p w:rsidR="003F42D4" w:rsidRDefault="00897917">
            <w:pPr>
              <w:spacing w:after="0"/>
              <w:ind w:left="135"/>
            </w:pPr>
            <w:hyperlink r:id="rId19">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15</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Развитие координационных способностей средствами игры футбол</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24.10.2023 </w:t>
            </w:r>
          </w:p>
        </w:tc>
        <w:tc>
          <w:tcPr>
            <w:tcW w:w="2221" w:type="dxa"/>
            <w:tcMar>
              <w:top w:w="50" w:type="dxa"/>
              <w:left w:w="100" w:type="dxa"/>
            </w:tcMar>
            <w:vAlign w:val="center"/>
          </w:tcPr>
          <w:p w:rsidR="003F42D4" w:rsidRDefault="00897917">
            <w:pPr>
              <w:spacing w:after="0"/>
              <w:ind w:left="135"/>
            </w:pPr>
            <w:hyperlink r:id="rId20">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16</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Развитие выносливости средствами игры футбол</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26.10.2023 </w:t>
            </w:r>
          </w:p>
        </w:tc>
        <w:tc>
          <w:tcPr>
            <w:tcW w:w="2221" w:type="dxa"/>
            <w:tcMar>
              <w:top w:w="50" w:type="dxa"/>
              <w:left w:w="100" w:type="dxa"/>
            </w:tcMar>
            <w:vAlign w:val="center"/>
          </w:tcPr>
          <w:p w:rsidR="003F42D4" w:rsidRDefault="00897917">
            <w:pPr>
              <w:spacing w:after="0"/>
              <w:ind w:left="135"/>
            </w:pPr>
            <w:hyperlink r:id="rId21">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17</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Совершенствование техники передачи мяча в процессе передвижения с разной скоростью</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09.11.2023 </w:t>
            </w:r>
          </w:p>
        </w:tc>
        <w:tc>
          <w:tcPr>
            <w:tcW w:w="2221" w:type="dxa"/>
            <w:tcMar>
              <w:top w:w="50" w:type="dxa"/>
              <w:left w:w="100" w:type="dxa"/>
            </w:tcMar>
            <w:vAlign w:val="center"/>
          </w:tcPr>
          <w:p w:rsidR="003F42D4" w:rsidRDefault="00897917">
            <w:pPr>
              <w:spacing w:after="0"/>
              <w:ind w:left="135"/>
            </w:pPr>
            <w:hyperlink r:id="rId22">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18</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Совершенствование техники остановки мяча разными способами</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14.11.2023 </w:t>
            </w:r>
          </w:p>
        </w:tc>
        <w:tc>
          <w:tcPr>
            <w:tcW w:w="2221" w:type="dxa"/>
            <w:tcMar>
              <w:top w:w="50" w:type="dxa"/>
              <w:left w:w="100" w:type="dxa"/>
            </w:tcMar>
            <w:vAlign w:val="center"/>
          </w:tcPr>
          <w:p w:rsidR="003F42D4" w:rsidRDefault="00897917">
            <w:pPr>
              <w:spacing w:after="0"/>
              <w:ind w:left="135"/>
            </w:pPr>
            <w:hyperlink r:id="rId23">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19</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Совершенствование технической и тактической подготовки в футболе в условиях учебной и игровой деятельности</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16.11.2023 </w:t>
            </w:r>
          </w:p>
        </w:tc>
        <w:tc>
          <w:tcPr>
            <w:tcW w:w="2221" w:type="dxa"/>
            <w:tcMar>
              <w:top w:w="50" w:type="dxa"/>
              <w:left w:w="100" w:type="dxa"/>
            </w:tcMar>
            <w:vAlign w:val="center"/>
          </w:tcPr>
          <w:p w:rsidR="003F42D4" w:rsidRDefault="00897917">
            <w:pPr>
              <w:spacing w:after="0"/>
              <w:ind w:left="135"/>
            </w:pPr>
            <w:hyperlink r:id="rId24">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lastRenderedPageBreak/>
              <w:t>20</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Тренировочные игры по мини-футболу (на малом футбольном поле)</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21.11.2023 </w:t>
            </w:r>
          </w:p>
        </w:tc>
        <w:tc>
          <w:tcPr>
            <w:tcW w:w="2221" w:type="dxa"/>
            <w:tcMar>
              <w:top w:w="50" w:type="dxa"/>
              <w:left w:w="100" w:type="dxa"/>
            </w:tcMar>
            <w:vAlign w:val="center"/>
          </w:tcPr>
          <w:p w:rsidR="003F42D4" w:rsidRDefault="00897917">
            <w:pPr>
              <w:spacing w:after="0"/>
              <w:ind w:left="135"/>
            </w:pPr>
            <w:hyperlink r:id="rId25">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21</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Тренировочные игры по футболу (на большом поле)</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23.11.2023 </w:t>
            </w:r>
          </w:p>
        </w:tc>
        <w:tc>
          <w:tcPr>
            <w:tcW w:w="2221" w:type="dxa"/>
            <w:tcMar>
              <w:top w:w="50" w:type="dxa"/>
              <w:left w:w="100" w:type="dxa"/>
            </w:tcMar>
            <w:vAlign w:val="center"/>
          </w:tcPr>
          <w:p w:rsidR="003F42D4" w:rsidRDefault="00897917">
            <w:pPr>
              <w:spacing w:after="0"/>
              <w:ind w:left="135"/>
            </w:pPr>
            <w:hyperlink r:id="rId26">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22</w:t>
            </w:r>
          </w:p>
        </w:tc>
        <w:tc>
          <w:tcPr>
            <w:tcW w:w="442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240"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28.11.2023 </w:t>
            </w:r>
          </w:p>
        </w:tc>
        <w:tc>
          <w:tcPr>
            <w:tcW w:w="2221" w:type="dxa"/>
            <w:tcMar>
              <w:top w:w="50" w:type="dxa"/>
              <w:left w:w="100" w:type="dxa"/>
            </w:tcMar>
            <w:vAlign w:val="center"/>
          </w:tcPr>
          <w:p w:rsidR="003F42D4" w:rsidRDefault="00897917">
            <w:pPr>
              <w:spacing w:after="0"/>
              <w:ind w:left="135"/>
            </w:pPr>
            <w:hyperlink r:id="rId27">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23</w:t>
            </w:r>
          </w:p>
        </w:tc>
        <w:tc>
          <w:tcPr>
            <w:tcW w:w="442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баскетболе</w:t>
            </w:r>
            <w:proofErr w:type="spellEnd"/>
          </w:p>
        </w:tc>
        <w:tc>
          <w:tcPr>
            <w:tcW w:w="1240"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30.11.2023 </w:t>
            </w:r>
          </w:p>
        </w:tc>
        <w:tc>
          <w:tcPr>
            <w:tcW w:w="2221" w:type="dxa"/>
            <w:tcMar>
              <w:top w:w="50" w:type="dxa"/>
              <w:left w:w="100" w:type="dxa"/>
            </w:tcMar>
            <w:vAlign w:val="center"/>
          </w:tcPr>
          <w:p w:rsidR="003F42D4" w:rsidRDefault="00897917">
            <w:pPr>
              <w:spacing w:after="0"/>
              <w:ind w:left="135"/>
            </w:pPr>
            <w:hyperlink r:id="rId28">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24</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Развитие скоростных и силовых способностей средствами игры баскетбол</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05.12.2023 </w:t>
            </w:r>
          </w:p>
        </w:tc>
        <w:tc>
          <w:tcPr>
            <w:tcW w:w="2221" w:type="dxa"/>
            <w:tcMar>
              <w:top w:w="50" w:type="dxa"/>
              <w:left w:w="100" w:type="dxa"/>
            </w:tcMar>
            <w:vAlign w:val="center"/>
          </w:tcPr>
          <w:p w:rsidR="003F42D4" w:rsidRDefault="00897917">
            <w:pPr>
              <w:spacing w:after="0"/>
              <w:ind w:left="135"/>
            </w:pPr>
            <w:hyperlink r:id="rId29">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25</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Развитие координационных способностей средствами игры баскетбол</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07.12.2023 </w:t>
            </w:r>
          </w:p>
        </w:tc>
        <w:tc>
          <w:tcPr>
            <w:tcW w:w="2221" w:type="dxa"/>
            <w:tcMar>
              <w:top w:w="50" w:type="dxa"/>
              <w:left w:w="100" w:type="dxa"/>
            </w:tcMar>
            <w:vAlign w:val="center"/>
          </w:tcPr>
          <w:p w:rsidR="003F42D4" w:rsidRDefault="00897917">
            <w:pPr>
              <w:spacing w:after="0"/>
              <w:ind w:left="135"/>
            </w:pPr>
            <w:hyperlink r:id="rId30">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26</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Развитие выносливости средствами игры баскетбол</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12.12.2023 </w:t>
            </w:r>
          </w:p>
        </w:tc>
        <w:tc>
          <w:tcPr>
            <w:tcW w:w="2221" w:type="dxa"/>
            <w:tcMar>
              <w:top w:w="50" w:type="dxa"/>
              <w:left w:w="100" w:type="dxa"/>
            </w:tcMar>
            <w:vAlign w:val="center"/>
          </w:tcPr>
          <w:p w:rsidR="003F42D4" w:rsidRDefault="00897917">
            <w:pPr>
              <w:spacing w:after="0"/>
              <w:ind w:left="135"/>
            </w:pPr>
            <w:hyperlink r:id="rId31">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27</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Совершенствование техники перехвата мяча, на месте и при передвижении</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14.12.2023 </w:t>
            </w:r>
          </w:p>
        </w:tc>
        <w:tc>
          <w:tcPr>
            <w:tcW w:w="2221" w:type="dxa"/>
            <w:tcMar>
              <w:top w:w="50" w:type="dxa"/>
              <w:left w:w="100" w:type="dxa"/>
            </w:tcMar>
            <w:vAlign w:val="center"/>
          </w:tcPr>
          <w:p w:rsidR="003F42D4" w:rsidRDefault="00897917">
            <w:pPr>
              <w:spacing w:after="0"/>
              <w:ind w:left="135"/>
            </w:pPr>
            <w:hyperlink r:id="rId32">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28</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Совершенствование техники передачи и броска мяча во время ведения</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19.12.2023 </w:t>
            </w:r>
          </w:p>
        </w:tc>
        <w:tc>
          <w:tcPr>
            <w:tcW w:w="2221" w:type="dxa"/>
            <w:tcMar>
              <w:top w:w="50" w:type="dxa"/>
              <w:left w:w="100" w:type="dxa"/>
            </w:tcMar>
            <w:vAlign w:val="center"/>
          </w:tcPr>
          <w:p w:rsidR="003F42D4" w:rsidRDefault="00897917">
            <w:pPr>
              <w:spacing w:after="0"/>
              <w:ind w:left="135"/>
            </w:pPr>
            <w:hyperlink r:id="rId33">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29</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Совершенствование техники выполнения штрафного броска</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21.12.2023 </w:t>
            </w:r>
          </w:p>
        </w:tc>
        <w:tc>
          <w:tcPr>
            <w:tcW w:w="2221" w:type="dxa"/>
            <w:tcMar>
              <w:top w:w="50" w:type="dxa"/>
              <w:left w:w="100" w:type="dxa"/>
            </w:tcMar>
            <w:vAlign w:val="center"/>
          </w:tcPr>
          <w:p w:rsidR="003F42D4" w:rsidRDefault="00897917">
            <w:pPr>
              <w:spacing w:after="0"/>
              <w:ind w:left="135"/>
            </w:pPr>
            <w:hyperlink r:id="rId34">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30</w:t>
            </w:r>
          </w:p>
        </w:tc>
        <w:tc>
          <w:tcPr>
            <w:tcW w:w="4426" w:type="dxa"/>
            <w:tcMar>
              <w:top w:w="50" w:type="dxa"/>
              <w:left w:w="100" w:type="dxa"/>
            </w:tcMar>
            <w:vAlign w:val="center"/>
          </w:tcPr>
          <w:p w:rsidR="003F42D4" w:rsidRPr="00CB56D0" w:rsidRDefault="00CB56D0" w:rsidP="00CB56D0">
            <w:pPr>
              <w:spacing w:after="0"/>
              <w:rPr>
                <w:rFonts w:ascii="Times New Roman" w:hAnsi="Times New Roman" w:cs="Times New Roman"/>
                <w:lang w:val="ru-RU"/>
              </w:rPr>
            </w:pPr>
            <w:r w:rsidRPr="00CB56D0">
              <w:rPr>
                <w:rFonts w:ascii="Times New Roman" w:hAnsi="Times New Roman" w:cs="Times New Roman"/>
                <w:sz w:val="24"/>
                <w:lang w:val="ru-RU"/>
              </w:rPr>
              <w:t>Промежуточная аттестация. Сдача нормативов</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26.12.2023 </w:t>
            </w:r>
          </w:p>
        </w:tc>
        <w:tc>
          <w:tcPr>
            <w:tcW w:w="2221" w:type="dxa"/>
            <w:tcMar>
              <w:top w:w="50" w:type="dxa"/>
              <w:left w:w="100" w:type="dxa"/>
            </w:tcMar>
            <w:vAlign w:val="center"/>
          </w:tcPr>
          <w:p w:rsidR="003F42D4" w:rsidRDefault="00897917">
            <w:pPr>
              <w:spacing w:after="0"/>
              <w:ind w:left="135"/>
            </w:pPr>
            <w:hyperlink r:id="rId35">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31</w:t>
            </w:r>
          </w:p>
        </w:tc>
        <w:tc>
          <w:tcPr>
            <w:tcW w:w="442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баскетболу</w:t>
            </w:r>
            <w:proofErr w:type="spellEnd"/>
          </w:p>
        </w:tc>
        <w:tc>
          <w:tcPr>
            <w:tcW w:w="1240"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28.12.2023 </w:t>
            </w:r>
          </w:p>
        </w:tc>
        <w:tc>
          <w:tcPr>
            <w:tcW w:w="2221" w:type="dxa"/>
            <w:tcMar>
              <w:top w:w="50" w:type="dxa"/>
              <w:left w:w="100" w:type="dxa"/>
            </w:tcMar>
            <w:vAlign w:val="center"/>
          </w:tcPr>
          <w:p w:rsidR="003F42D4" w:rsidRDefault="00897917">
            <w:pPr>
              <w:spacing w:after="0"/>
              <w:ind w:left="135"/>
            </w:pPr>
            <w:hyperlink r:id="rId36">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32</w:t>
            </w:r>
          </w:p>
        </w:tc>
        <w:tc>
          <w:tcPr>
            <w:tcW w:w="442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Техническая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240"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11.01.2024 </w:t>
            </w:r>
          </w:p>
        </w:tc>
        <w:tc>
          <w:tcPr>
            <w:tcW w:w="2221" w:type="dxa"/>
            <w:tcMar>
              <w:top w:w="50" w:type="dxa"/>
              <w:left w:w="100" w:type="dxa"/>
            </w:tcMar>
            <w:vAlign w:val="center"/>
          </w:tcPr>
          <w:p w:rsidR="003F42D4" w:rsidRDefault="00897917">
            <w:pPr>
              <w:spacing w:after="0"/>
              <w:ind w:left="135"/>
            </w:pPr>
            <w:hyperlink r:id="rId37">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lastRenderedPageBreak/>
              <w:t>33</w:t>
            </w:r>
          </w:p>
        </w:tc>
        <w:tc>
          <w:tcPr>
            <w:tcW w:w="442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Тактическая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240"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16.01.2024 </w:t>
            </w:r>
          </w:p>
        </w:tc>
        <w:tc>
          <w:tcPr>
            <w:tcW w:w="2221" w:type="dxa"/>
            <w:tcMar>
              <w:top w:w="50" w:type="dxa"/>
              <w:left w:w="100" w:type="dxa"/>
            </w:tcMar>
            <w:vAlign w:val="center"/>
          </w:tcPr>
          <w:p w:rsidR="003F42D4" w:rsidRDefault="00897917">
            <w:pPr>
              <w:spacing w:after="0"/>
              <w:ind w:left="135"/>
            </w:pPr>
            <w:hyperlink r:id="rId38">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34</w:t>
            </w:r>
          </w:p>
        </w:tc>
        <w:tc>
          <w:tcPr>
            <w:tcW w:w="442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Общефизическая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волейболе</w:t>
            </w:r>
            <w:proofErr w:type="spellEnd"/>
          </w:p>
        </w:tc>
        <w:tc>
          <w:tcPr>
            <w:tcW w:w="1240"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18.01.2024 </w:t>
            </w:r>
          </w:p>
        </w:tc>
        <w:tc>
          <w:tcPr>
            <w:tcW w:w="2221" w:type="dxa"/>
            <w:tcMar>
              <w:top w:w="50" w:type="dxa"/>
              <w:left w:w="100" w:type="dxa"/>
            </w:tcMar>
            <w:vAlign w:val="center"/>
          </w:tcPr>
          <w:p w:rsidR="003F42D4" w:rsidRDefault="00897917">
            <w:pPr>
              <w:spacing w:after="0"/>
              <w:ind w:left="135"/>
            </w:pPr>
            <w:hyperlink r:id="rId39">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35</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Развитие скоростных способностей средствами игры волейбол</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23.01.2024 </w:t>
            </w:r>
          </w:p>
        </w:tc>
        <w:tc>
          <w:tcPr>
            <w:tcW w:w="2221" w:type="dxa"/>
            <w:tcMar>
              <w:top w:w="50" w:type="dxa"/>
              <w:left w:w="100" w:type="dxa"/>
            </w:tcMar>
            <w:vAlign w:val="center"/>
          </w:tcPr>
          <w:p w:rsidR="003F42D4" w:rsidRDefault="00897917">
            <w:pPr>
              <w:spacing w:after="0"/>
              <w:ind w:left="135"/>
            </w:pPr>
            <w:hyperlink r:id="rId40">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36</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Развитие силовых способностей средствами игры волейбол</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25.01.2024 </w:t>
            </w:r>
          </w:p>
        </w:tc>
        <w:tc>
          <w:tcPr>
            <w:tcW w:w="2221" w:type="dxa"/>
            <w:tcMar>
              <w:top w:w="50" w:type="dxa"/>
              <w:left w:w="100" w:type="dxa"/>
            </w:tcMar>
            <w:vAlign w:val="center"/>
          </w:tcPr>
          <w:p w:rsidR="003F42D4" w:rsidRDefault="00897917">
            <w:pPr>
              <w:spacing w:after="0"/>
              <w:ind w:left="135"/>
            </w:pPr>
            <w:hyperlink r:id="rId41">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37</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Развитие координационных способностей средствами игры волейбол</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30.01.2024 </w:t>
            </w:r>
          </w:p>
        </w:tc>
        <w:tc>
          <w:tcPr>
            <w:tcW w:w="2221" w:type="dxa"/>
            <w:tcMar>
              <w:top w:w="50" w:type="dxa"/>
              <w:left w:w="100" w:type="dxa"/>
            </w:tcMar>
            <w:vAlign w:val="center"/>
          </w:tcPr>
          <w:p w:rsidR="003F42D4" w:rsidRDefault="00897917">
            <w:pPr>
              <w:spacing w:after="0"/>
              <w:ind w:left="135"/>
            </w:pPr>
            <w:hyperlink r:id="rId42">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38</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Развитие выносливости средствами игры волейбол</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01.02.2024 </w:t>
            </w:r>
          </w:p>
        </w:tc>
        <w:tc>
          <w:tcPr>
            <w:tcW w:w="2221" w:type="dxa"/>
            <w:tcMar>
              <w:top w:w="50" w:type="dxa"/>
              <w:left w:w="100" w:type="dxa"/>
            </w:tcMar>
            <w:vAlign w:val="center"/>
          </w:tcPr>
          <w:p w:rsidR="003F42D4" w:rsidRDefault="00897917">
            <w:pPr>
              <w:spacing w:after="0"/>
              <w:ind w:left="135"/>
            </w:pPr>
            <w:hyperlink r:id="rId43">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39</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Совершенствование техники нападающего удара в условиях моделируемых игровых ситуаций</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06.02.2024 </w:t>
            </w:r>
          </w:p>
        </w:tc>
        <w:tc>
          <w:tcPr>
            <w:tcW w:w="2221" w:type="dxa"/>
            <w:tcMar>
              <w:top w:w="50" w:type="dxa"/>
              <w:left w:w="100" w:type="dxa"/>
            </w:tcMar>
            <w:vAlign w:val="center"/>
          </w:tcPr>
          <w:p w:rsidR="003F42D4" w:rsidRDefault="00897917">
            <w:pPr>
              <w:spacing w:after="0"/>
              <w:ind w:left="135"/>
            </w:pPr>
            <w:hyperlink r:id="rId44">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40</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Совершенствование техники приема мяча в условиях моделируемых игровых ситуаций</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08.02.2024 </w:t>
            </w:r>
          </w:p>
        </w:tc>
        <w:tc>
          <w:tcPr>
            <w:tcW w:w="2221" w:type="dxa"/>
            <w:tcMar>
              <w:top w:w="50" w:type="dxa"/>
              <w:left w:w="100" w:type="dxa"/>
            </w:tcMar>
            <w:vAlign w:val="center"/>
          </w:tcPr>
          <w:p w:rsidR="003F42D4" w:rsidRDefault="00897917">
            <w:pPr>
              <w:spacing w:after="0"/>
              <w:ind w:left="135"/>
            </w:pPr>
            <w:hyperlink r:id="rId45">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41</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Совершенствование техники подачи мяча в условиях учебной игровой деятельности</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13.02.2024 </w:t>
            </w:r>
          </w:p>
        </w:tc>
        <w:tc>
          <w:tcPr>
            <w:tcW w:w="2221" w:type="dxa"/>
            <w:tcMar>
              <w:top w:w="50" w:type="dxa"/>
              <w:left w:w="100" w:type="dxa"/>
            </w:tcMar>
            <w:vAlign w:val="center"/>
          </w:tcPr>
          <w:p w:rsidR="003F42D4" w:rsidRDefault="00897917">
            <w:pPr>
              <w:spacing w:after="0"/>
              <w:ind w:left="135"/>
            </w:pPr>
            <w:hyperlink r:id="rId46">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42</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Совершенствование технической и тактической подготовки в волейболе в условиях учебной и игровой деятельности</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15.02.2024 </w:t>
            </w:r>
          </w:p>
        </w:tc>
        <w:tc>
          <w:tcPr>
            <w:tcW w:w="2221" w:type="dxa"/>
            <w:tcMar>
              <w:top w:w="50" w:type="dxa"/>
              <w:left w:w="100" w:type="dxa"/>
            </w:tcMar>
            <w:vAlign w:val="center"/>
          </w:tcPr>
          <w:p w:rsidR="003F42D4" w:rsidRDefault="00897917">
            <w:pPr>
              <w:spacing w:after="0"/>
              <w:ind w:left="135"/>
            </w:pPr>
            <w:hyperlink r:id="rId47">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43</w:t>
            </w:r>
          </w:p>
        </w:tc>
        <w:tc>
          <w:tcPr>
            <w:tcW w:w="442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Тренировочные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игры</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волейболу</w:t>
            </w:r>
            <w:proofErr w:type="spellEnd"/>
          </w:p>
        </w:tc>
        <w:tc>
          <w:tcPr>
            <w:tcW w:w="1240"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20.02.2024 </w:t>
            </w:r>
          </w:p>
        </w:tc>
        <w:tc>
          <w:tcPr>
            <w:tcW w:w="2221" w:type="dxa"/>
            <w:tcMar>
              <w:top w:w="50" w:type="dxa"/>
              <w:left w:w="100" w:type="dxa"/>
            </w:tcMar>
            <w:vAlign w:val="center"/>
          </w:tcPr>
          <w:p w:rsidR="003F42D4" w:rsidRDefault="00897917">
            <w:pPr>
              <w:spacing w:after="0"/>
              <w:ind w:left="135"/>
            </w:pPr>
            <w:hyperlink r:id="rId48">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lastRenderedPageBreak/>
              <w:t>44</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Развитие скоростных способностей средствами атлетических единоборств</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22.02.2024 </w:t>
            </w:r>
          </w:p>
        </w:tc>
        <w:tc>
          <w:tcPr>
            <w:tcW w:w="2221" w:type="dxa"/>
            <w:tcMar>
              <w:top w:w="50" w:type="dxa"/>
              <w:left w:w="100" w:type="dxa"/>
            </w:tcMar>
            <w:vAlign w:val="center"/>
          </w:tcPr>
          <w:p w:rsidR="003F42D4" w:rsidRDefault="00897917">
            <w:pPr>
              <w:spacing w:after="0"/>
              <w:ind w:left="135"/>
            </w:pPr>
            <w:hyperlink r:id="rId49">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45</w:t>
            </w:r>
          </w:p>
        </w:tc>
        <w:tc>
          <w:tcPr>
            <w:tcW w:w="442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240"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27.02.2024 </w:t>
            </w:r>
          </w:p>
        </w:tc>
        <w:tc>
          <w:tcPr>
            <w:tcW w:w="2221" w:type="dxa"/>
            <w:tcMar>
              <w:top w:w="50" w:type="dxa"/>
              <w:left w:w="100" w:type="dxa"/>
            </w:tcMar>
            <w:vAlign w:val="center"/>
          </w:tcPr>
          <w:p w:rsidR="003F42D4" w:rsidRDefault="00897917">
            <w:pPr>
              <w:spacing w:after="0"/>
              <w:ind w:left="135"/>
            </w:pPr>
            <w:hyperlink r:id="rId50">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46</w:t>
            </w:r>
          </w:p>
        </w:tc>
        <w:tc>
          <w:tcPr>
            <w:tcW w:w="442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240"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29.02.2024 </w:t>
            </w:r>
          </w:p>
        </w:tc>
        <w:tc>
          <w:tcPr>
            <w:tcW w:w="2221" w:type="dxa"/>
            <w:tcMar>
              <w:top w:w="50" w:type="dxa"/>
              <w:left w:w="100" w:type="dxa"/>
            </w:tcMar>
            <w:vAlign w:val="center"/>
          </w:tcPr>
          <w:p w:rsidR="003F42D4" w:rsidRDefault="00897917">
            <w:pPr>
              <w:spacing w:after="0"/>
              <w:ind w:left="135"/>
            </w:pPr>
            <w:hyperlink r:id="rId51">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47</w:t>
            </w:r>
          </w:p>
        </w:tc>
        <w:tc>
          <w:tcPr>
            <w:tcW w:w="442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240"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05.03.2024 </w:t>
            </w:r>
          </w:p>
        </w:tc>
        <w:tc>
          <w:tcPr>
            <w:tcW w:w="2221" w:type="dxa"/>
            <w:tcMar>
              <w:top w:w="50" w:type="dxa"/>
              <w:left w:w="100" w:type="dxa"/>
            </w:tcMar>
            <w:vAlign w:val="center"/>
          </w:tcPr>
          <w:p w:rsidR="003F42D4" w:rsidRDefault="00897917">
            <w:pPr>
              <w:spacing w:after="0"/>
              <w:ind w:left="135"/>
            </w:pPr>
            <w:hyperlink r:id="rId52">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48</w:t>
            </w:r>
          </w:p>
        </w:tc>
        <w:tc>
          <w:tcPr>
            <w:tcW w:w="442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Участие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соревнованиях</w:t>
            </w:r>
            <w:proofErr w:type="spellEnd"/>
          </w:p>
        </w:tc>
        <w:tc>
          <w:tcPr>
            <w:tcW w:w="1240"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07.03.2024 </w:t>
            </w:r>
          </w:p>
        </w:tc>
        <w:tc>
          <w:tcPr>
            <w:tcW w:w="2221" w:type="dxa"/>
            <w:tcMar>
              <w:top w:w="50" w:type="dxa"/>
              <w:left w:w="100" w:type="dxa"/>
            </w:tcMar>
            <w:vAlign w:val="center"/>
          </w:tcPr>
          <w:p w:rsidR="003F42D4" w:rsidRDefault="00897917">
            <w:pPr>
              <w:spacing w:after="0"/>
              <w:ind w:left="135"/>
            </w:pPr>
            <w:hyperlink r:id="rId53">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49</w:t>
            </w:r>
          </w:p>
        </w:tc>
        <w:tc>
          <w:tcPr>
            <w:tcW w:w="442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240"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12.03.2024 </w:t>
            </w:r>
          </w:p>
        </w:tc>
        <w:tc>
          <w:tcPr>
            <w:tcW w:w="2221" w:type="dxa"/>
            <w:tcMar>
              <w:top w:w="50" w:type="dxa"/>
              <w:left w:w="100" w:type="dxa"/>
            </w:tcMar>
            <w:vAlign w:val="center"/>
          </w:tcPr>
          <w:p w:rsidR="003F42D4" w:rsidRDefault="00897917">
            <w:pPr>
              <w:spacing w:after="0"/>
              <w:ind w:left="135"/>
            </w:pPr>
            <w:hyperlink r:id="rId54">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50</w:t>
            </w:r>
          </w:p>
        </w:tc>
        <w:tc>
          <w:tcPr>
            <w:tcW w:w="4426" w:type="dxa"/>
            <w:tcMar>
              <w:top w:w="50" w:type="dxa"/>
              <w:left w:w="100" w:type="dxa"/>
            </w:tcMar>
            <w:vAlign w:val="center"/>
          </w:tcPr>
          <w:p w:rsidR="003F42D4" w:rsidRDefault="005A6AF8">
            <w:pPr>
              <w:spacing w:after="0"/>
              <w:ind w:left="135"/>
            </w:pPr>
            <w:proofErr w:type="spellStart"/>
            <w:r>
              <w:rPr>
                <w:rFonts w:ascii="Times New Roman" w:hAnsi="Times New Roman"/>
                <w:color w:val="000000"/>
                <w:sz w:val="24"/>
              </w:rPr>
              <w:t>Судейство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соревнований</w:t>
            </w:r>
            <w:proofErr w:type="spellEnd"/>
          </w:p>
        </w:tc>
        <w:tc>
          <w:tcPr>
            <w:tcW w:w="1240"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14.03.2024 </w:t>
            </w:r>
          </w:p>
        </w:tc>
        <w:tc>
          <w:tcPr>
            <w:tcW w:w="2221" w:type="dxa"/>
            <w:tcMar>
              <w:top w:w="50" w:type="dxa"/>
              <w:left w:w="100" w:type="dxa"/>
            </w:tcMar>
            <w:vAlign w:val="center"/>
          </w:tcPr>
          <w:p w:rsidR="003F42D4" w:rsidRDefault="00897917">
            <w:pPr>
              <w:spacing w:after="0"/>
              <w:ind w:left="135"/>
            </w:pPr>
            <w:hyperlink r:id="rId55">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51</w:t>
            </w:r>
          </w:p>
        </w:tc>
        <w:tc>
          <w:tcPr>
            <w:tcW w:w="4426" w:type="dxa"/>
            <w:tcMar>
              <w:top w:w="50" w:type="dxa"/>
              <w:left w:w="100" w:type="dxa"/>
            </w:tcMar>
            <w:vAlign w:val="center"/>
          </w:tcPr>
          <w:p w:rsidR="003F42D4" w:rsidRDefault="005A6AF8">
            <w:pPr>
              <w:spacing w:after="0"/>
              <w:ind w:left="135"/>
            </w:pPr>
            <w:r w:rsidRPr="005A6AF8">
              <w:rPr>
                <w:rFonts w:ascii="Times New Roman" w:hAnsi="Times New Roman"/>
                <w:color w:val="000000"/>
                <w:sz w:val="24"/>
                <w:lang w:val="ru-RU"/>
              </w:rPr>
              <w:t xml:space="preserve">Правила техники безопасности в ГТО. </w:t>
            </w:r>
            <w:proofErr w:type="spellStart"/>
            <w:r>
              <w:rPr>
                <w:rFonts w:ascii="Times New Roman" w:hAnsi="Times New Roman"/>
                <w:color w:val="000000"/>
                <w:sz w:val="24"/>
              </w:rPr>
              <w:t>Первая</w:t>
            </w:r>
            <w:proofErr w:type="spellEnd"/>
            <w:r>
              <w:rPr>
                <w:rFonts w:ascii="Times New Roman" w:hAnsi="Times New Roman"/>
                <w:color w:val="000000"/>
                <w:sz w:val="24"/>
              </w:rPr>
              <w:t xml:space="preserve"> </w:t>
            </w:r>
            <w:proofErr w:type="spellStart"/>
            <w:r>
              <w:rPr>
                <w:rFonts w:ascii="Times New Roman" w:hAnsi="Times New Roman"/>
                <w:color w:val="000000"/>
                <w:sz w:val="24"/>
              </w:rPr>
              <w:t>помощь</w:t>
            </w:r>
            <w:proofErr w:type="spellEnd"/>
          </w:p>
        </w:tc>
        <w:tc>
          <w:tcPr>
            <w:tcW w:w="1240"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19.03.2024 </w:t>
            </w:r>
          </w:p>
        </w:tc>
        <w:tc>
          <w:tcPr>
            <w:tcW w:w="2221" w:type="dxa"/>
            <w:tcMar>
              <w:top w:w="50" w:type="dxa"/>
              <w:left w:w="100" w:type="dxa"/>
            </w:tcMar>
            <w:vAlign w:val="center"/>
          </w:tcPr>
          <w:p w:rsidR="003F42D4" w:rsidRDefault="00897917">
            <w:pPr>
              <w:spacing w:after="0"/>
              <w:ind w:left="135"/>
            </w:pPr>
            <w:hyperlink r:id="rId56">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52</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Правила и техника выполнения норматива комплекса ГТО: Бег на 60 м или 100 м</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21.03.2024 </w:t>
            </w:r>
          </w:p>
        </w:tc>
        <w:tc>
          <w:tcPr>
            <w:tcW w:w="2221" w:type="dxa"/>
            <w:tcMar>
              <w:top w:w="50" w:type="dxa"/>
              <w:left w:w="100" w:type="dxa"/>
            </w:tcMar>
            <w:vAlign w:val="center"/>
          </w:tcPr>
          <w:p w:rsidR="003F42D4" w:rsidRDefault="00897917">
            <w:pPr>
              <w:spacing w:after="0"/>
              <w:ind w:left="135"/>
            </w:pPr>
            <w:hyperlink r:id="rId57">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53</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Правила и техника выполнения норматива комплекса ГТО: Бег на 60 м или 100 м</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04.04.2024 </w:t>
            </w:r>
          </w:p>
        </w:tc>
        <w:tc>
          <w:tcPr>
            <w:tcW w:w="2221" w:type="dxa"/>
            <w:tcMar>
              <w:top w:w="50" w:type="dxa"/>
              <w:left w:w="100" w:type="dxa"/>
            </w:tcMar>
            <w:vAlign w:val="center"/>
          </w:tcPr>
          <w:p w:rsidR="003F42D4" w:rsidRDefault="00897917">
            <w:pPr>
              <w:spacing w:after="0"/>
              <w:ind w:left="135"/>
            </w:pPr>
            <w:hyperlink r:id="rId58">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54</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Правила и техника выполнения норматива комплекса ГТО: Бег на 2000 м или 3000 м</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09.04.2024 </w:t>
            </w:r>
          </w:p>
        </w:tc>
        <w:tc>
          <w:tcPr>
            <w:tcW w:w="2221" w:type="dxa"/>
            <w:tcMar>
              <w:top w:w="50" w:type="dxa"/>
              <w:left w:w="100" w:type="dxa"/>
            </w:tcMar>
            <w:vAlign w:val="center"/>
          </w:tcPr>
          <w:p w:rsidR="003F42D4" w:rsidRDefault="00897917">
            <w:pPr>
              <w:spacing w:after="0"/>
              <w:ind w:left="135"/>
            </w:pPr>
            <w:hyperlink r:id="rId59">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55</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Правила и техника выполнения норматива комплекса ГТО: Бег на 2000 м или 3000 м</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11.04.2024 </w:t>
            </w:r>
          </w:p>
        </w:tc>
        <w:tc>
          <w:tcPr>
            <w:tcW w:w="2221" w:type="dxa"/>
            <w:tcMar>
              <w:top w:w="50" w:type="dxa"/>
              <w:left w:w="100" w:type="dxa"/>
            </w:tcMar>
            <w:vAlign w:val="center"/>
          </w:tcPr>
          <w:p w:rsidR="003F42D4" w:rsidRDefault="00897917">
            <w:pPr>
              <w:spacing w:after="0"/>
              <w:ind w:left="135"/>
            </w:pPr>
            <w:hyperlink r:id="rId60">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lastRenderedPageBreak/>
              <w:t>56</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Правила и техника выполнения норматива комплекса ГТО: Кросс на 3 км или 5 км</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16.04.2024 </w:t>
            </w:r>
          </w:p>
        </w:tc>
        <w:tc>
          <w:tcPr>
            <w:tcW w:w="2221" w:type="dxa"/>
            <w:tcMar>
              <w:top w:w="50" w:type="dxa"/>
              <w:left w:w="100" w:type="dxa"/>
            </w:tcMar>
            <w:vAlign w:val="center"/>
          </w:tcPr>
          <w:p w:rsidR="003F42D4" w:rsidRDefault="00897917">
            <w:pPr>
              <w:spacing w:after="0"/>
              <w:ind w:left="135"/>
            </w:pPr>
            <w:hyperlink r:id="rId61">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57</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Правила и техника выполнения норматива комплекса ГТО: Бег на лыжах 3 км или 5 км</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18.04.2024 </w:t>
            </w:r>
          </w:p>
        </w:tc>
        <w:tc>
          <w:tcPr>
            <w:tcW w:w="2221" w:type="dxa"/>
            <w:tcMar>
              <w:top w:w="50" w:type="dxa"/>
              <w:left w:w="100" w:type="dxa"/>
            </w:tcMar>
            <w:vAlign w:val="center"/>
          </w:tcPr>
          <w:p w:rsidR="003F42D4" w:rsidRDefault="00897917">
            <w:pPr>
              <w:spacing w:after="0"/>
              <w:ind w:left="135"/>
            </w:pPr>
            <w:hyperlink r:id="rId62">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58</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23.04.2024 </w:t>
            </w:r>
          </w:p>
        </w:tc>
        <w:tc>
          <w:tcPr>
            <w:tcW w:w="2221" w:type="dxa"/>
            <w:tcMar>
              <w:top w:w="50" w:type="dxa"/>
              <w:left w:w="100" w:type="dxa"/>
            </w:tcMar>
            <w:vAlign w:val="center"/>
          </w:tcPr>
          <w:p w:rsidR="003F42D4" w:rsidRDefault="00897917">
            <w:pPr>
              <w:spacing w:after="0"/>
              <w:ind w:left="135"/>
            </w:pPr>
            <w:hyperlink r:id="rId63">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59</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Рывок гири 16 кг. Сгибание и разгибание рук в упоре лежа на полу</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25.04.2024 </w:t>
            </w:r>
          </w:p>
        </w:tc>
        <w:tc>
          <w:tcPr>
            <w:tcW w:w="2221" w:type="dxa"/>
            <w:tcMar>
              <w:top w:w="50" w:type="dxa"/>
              <w:left w:w="100" w:type="dxa"/>
            </w:tcMar>
            <w:vAlign w:val="center"/>
          </w:tcPr>
          <w:p w:rsidR="003F42D4" w:rsidRDefault="00897917">
            <w:pPr>
              <w:spacing w:after="0"/>
              <w:ind w:left="135"/>
            </w:pPr>
            <w:hyperlink r:id="rId64">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60</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 см</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30.04.2024 </w:t>
            </w:r>
          </w:p>
        </w:tc>
        <w:tc>
          <w:tcPr>
            <w:tcW w:w="2221" w:type="dxa"/>
            <w:tcMar>
              <w:top w:w="50" w:type="dxa"/>
              <w:left w:w="100" w:type="dxa"/>
            </w:tcMar>
            <w:vAlign w:val="center"/>
          </w:tcPr>
          <w:p w:rsidR="003F42D4" w:rsidRDefault="00897917">
            <w:pPr>
              <w:spacing w:after="0"/>
              <w:ind w:left="135"/>
            </w:pPr>
            <w:hyperlink r:id="rId65">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61</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02.05.2024 </w:t>
            </w:r>
          </w:p>
        </w:tc>
        <w:tc>
          <w:tcPr>
            <w:tcW w:w="2221" w:type="dxa"/>
            <w:tcMar>
              <w:top w:w="50" w:type="dxa"/>
              <w:left w:w="100" w:type="dxa"/>
            </w:tcMar>
            <w:vAlign w:val="center"/>
          </w:tcPr>
          <w:p w:rsidR="003F42D4" w:rsidRDefault="00897917">
            <w:pPr>
              <w:spacing w:after="0"/>
              <w:ind w:left="135"/>
            </w:pPr>
            <w:hyperlink r:id="rId66">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62</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07.05.2024 </w:t>
            </w:r>
          </w:p>
        </w:tc>
        <w:tc>
          <w:tcPr>
            <w:tcW w:w="2221" w:type="dxa"/>
            <w:tcMar>
              <w:top w:w="50" w:type="dxa"/>
              <w:left w:w="100" w:type="dxa"/>
            </w:tcMar>
            <w:vAlign w:val="center"/>
          </w:tcPr>
          <w:p w:rsidR="003F42D4" w:rsidRDefault="00897917">
            <w:pPr>
              <w:spacing w:after="0"/>
              <w:ind w:left="135"/>
            </w:pPr>
            <w:hyperlink r:id="rId67">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lastRenderedPageBreak/>
              <w:t>63</w:t>
            </w:r>
          </w:p>
        </w:tc>
        <w:tc>
          <w:tcPr>
            <w:tcW w:w="4426" w:type="dxa"/>
            <w:tcMar>
              <w:top w:w="50" w:type="dxa"/>
              <w:left w:w="100" w:type="dxa"/>
            </w:tcMar>
            <w:vAlign w:val="center"/>
          </w:tcPr>
          <w:p w:rsidR="003F42D4" w:rsidRPr="005A6AF8" w:rsidRDefault="00CB56D0">
            <w:pPr>
              <w:spacing w:after="0"/>
              <w:ind w:left="135"/>
              <w:rPr>
                <w:lang w:val="ru-RU"/>
              </w:rPr>
            </w:pPr>
            <w:r>
              <w:rPr>
                <w:rFonts w:ascii="Times New Roman" w:hAnsi="Times New Roman"/>
                <w:color w:val="000000"/>
                <w:sz w:val="24"/>
                <w:lang w:val="ru-RU"/>
              </w:rPr>
              <w:t>Итоговая промежуточная аттестация. Сдача нормативов</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14.05.2024 </w:t>
            </w:r>
          </w:p>
        </w:tc>
        <w:tc>
          <w:tcPr>
            <w:tcW w:w="2221" w:type="dxa"/>
            <w:tcMar>
              <w:top w:w="50" w:type="dxa"/>
              <w:left w:w="100" w:type="dxa"/>
            </w:tcMar>
            <w:vAlign w:val="center"/>
          </w:tcPr>
          <w:p w:rsidR="003F42D4" w:rsidRDefault="00897917">
            <w:pPr>
              <w:spacing w:after="0"/>
              <w:ind w:left="135"/>
            </w:pPr>
            <w:hyperlink r:id="rId68">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64</w:t>
            </w:r>
          </w:p>
        </w:tc>
        <w:tc>
          <w:tcPr>
            <w:tcW w:w="4426" w:type="dxa"/>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Правила и техника выполнения норматива комплекса ГТО: Метание мяча весом 500 г(д), 700 г(ю)</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16.05.2024 </w:t>
            </w:r>
          </w:p>
        </w:tc>
        <w:tc>
          <w:tcPr>
            <w:tcW w:w="2221" w:type="dxa"/>
            <w:tcMar>
              <w:top w:w="50" w:type="dxa"/>
              <w:left w:w="100" w:type="dxa"/>
            </w:tcMar>
            <w:vAlign w:val="center"/>
          </w:tcPr>
          <w:p w:rsidR="003F42D4" w:rsidRDefault="00897917">
            <w:pPr>
              <w:spacing w:after="0"/>
              <w:ind w:left="135"/>
            </w:pPr>
            <w:hyperlink r:id="rId69">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65</w:t>
            </w:r>
          </w:p>
        </w:tc>
        <w:tc>
          <w:tcPr>
            <w:tcW w:w="4426" w:type="dxa"/>
            <w:tcMar>
              <w:top w:w="50" w:type="dxa"/>
              <w:left w:w="100" w:type="dxa"/>
            </w:tcMar>
            <w:vAlign w:val="center"/>
          </w:tcPr>
          <w:p w:rsidR="003F42D4" w:rsidRPr="005A6AF8" w:rsidRDefault="005A6AF8">
            <w:pPr>
              <w:spacing w:after="0"/>
              <w:ind w:left="135"/>
              <w:rPr>
                <w:lang w:val="ru-RU"/>
              </w:rPr>
            </w:pPr>
            <w:r>
              <w:rPr>
                <w:rFonts w:ascii="Times New Roman" w:hAnsi="Times New Roman"/>
                <w:color w:val="000000"/>
                <w:sz w:val="24"/>
                <w:lang w:val="ru-RU"/>
              </w:rPr>
              <w:t>Резерв</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w:t>
            </w:r>
          </w:p>
        </w:tc>
        <w:tc>
          <w:tcPr>
            <w:tcW w:w="2221" w:type="dxa"/>
            <w:tcMar>
              <w:top w:w="50" w:type="dxa"/>
              <w:left w:w="100" w:type="dxa"/>
            </w:tcMar>
            <w:vAlign w:val="center"/>
          </w:tcPr>
          <w:p w:rsidR="003F42D4" w:rsidRDefault="00897917">
            <w:pPr>
              <w:spacing w:after="0"/>
              <w:ind w:left="135"/>
            </w:pPr>
            <w:hyperlink r:id="rId70">
              <w:r w:rsidR="005A6AF8">
                <w:rPr>
                  <w:rFonts w:ascii="Times New Roman" w:hAnsi="Times New Roman"/>
                  <w:color w:val="0000FF"/>
                  <w:u w:val="single"/>
                </w:rPr>
                <w:t>https://nsportal.ru/</w:t>
              </w:r>
            </w:hyperlink>
          </w:p>
        </w:tc>
      </w:tr>
      <w:tr w:rsidR="003F42D4" w:rsidTr="005A6AF8">
        <w:trPr>
          <w:trHeight w:val="144"/>
          <w:tblCellSpacing w:w="20" w:type="nil"/>
        </w:trPr>
        <w:tc>
          <w:tcPr>
            <w:tcW w:w="979" w:type="dxa"/>
            <w:tcMar>
              <w:top w:w="50" w:type="dxa"/>
              <w:left w:w="100" w:type="dxa"/>
            </w:tcMar>
            <w:vAlign w:val="center"/>
          </w:tcPr>
          <w:p w:rsidR="003F42D4" w:rsidRDefault="005A6AF8">
            <w:pPr>
              <w:spacing w:after="0"/>
            </w:pPr>
            <w:r>
              <w:rPr>
                <w:rFonts w:ascii="Times New Roman" w:hAnsi="Times New Roman"/>
                <w:color w:val="000000"/>
                <w:sz w:val="24"/>
              </w:rPr>
              <w:t>66</w:t>
            </w:r>
          </w:p>
        </w:tc>
        <w:tc>
          <w:tcPr>
            <w:tcW w:w="4426" w:type="dxa"/>
            <w:tcMar>
              <w:top w:w="50" w:type="dxa"/>
              <w:left w:w="100" w:type="dxa"/>
            </w:tcMar>
            <w:vAlign w:val="center"/>
          </w:tcPr>
          <w:p w:rsidR="003F42D4" w:rsidRPr="005A6AF8" w:rsidRDefault="005A6AF8">
            <w:pPr>
              <w:spacing w:after="0"/>
              <w:ind w:left="135"/>
              <w:rPr>
                <w:lang w:val="ru-RU"/>
              </w:rPr>
            </w:pPr>
            <w:r>
              <w:rPr>
                <w:rFonts w:ascii="Times New Roman" w:hAnsi="Times New Roman"/>
                <w:color w:val="000000"/>
                <w:sz w:val="24"/>
                <w:lang w:val="ru-RU"/>
              </w:rPr>
              <w:t>Резерв</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3F42D4" w:rsidRDefault="003F42D4">
            <w:pPr>
              <w:spacing w:after="0"/>
              <w:ind w:left="135"/>
              <w:jc w:val="center"/>
            </w:pPr>
          </w:p>
        </w:tc>
        <w:tc>
          <w:tcPr>
            <w:tcW w:w="1910" w:type="dxa"/>
            <w:tcMar>
              <w:top w:w="50" w:type="dxa"/>
              <w:left w:w="100" w:type="dxa"/>
            </w:tcMar>
            <w:vAlign w:val="center"/>
          </w:tcPr>
          <w:p w:rsidR="003F42D4" w:rsidRDefault="003F42D4">
            <w:pPr>
              <w:spacing w:after="0"/>
              <w:ind w:left="135"/>
              <w:jc w:val="center"/>
            </w:pPr>
          </w:p>
        </w:tc>
        <w:tc>
          <w:tcPr>
            <w:tcW w:w="1423" w:type="dxa"/>
            <w:tcMar>
              <w:top w:w="50" w:type="dxa"/>
              <w:left w:w="100" w:type="dxa"/>
            </w:tcMar>
            <w:vAlign w:val="center"/>
          </w:tcPr>
          <w:p w:rsidR="003F42D4" w:rsidRDefault="005A6AF8">
            <w:pPr>
              <w:spacing w:after="0"/>
              <w:ind w:left="135"/>
            </w:pPr>
            <w:r>
              <w:rPr>
                <w:rFonts w:ascii="Times New Roman" w:hAnsi="Times New Roman"/>
                <w:color w:val="000000"/>
                <w:sz w:val="24"/>
              </w:rPr>
              <w:t xml:space="preserve"> </w:t>
            </w:r>
          </w:p>
        </w:tc>
        <w:tc>
          <w:tcPr>
            <w:tcW w:w="2221" w:type="dxa"/>
            <w:tcMar>
              <w:top w:w="50" w:type="dxa"/>
              <w:left w:w="100" w:type="dxa"/>
            </w:tcMar>
            <w:vAlign w:val="center"/>
          </w:tcPr>
          <w:p w:rsidR="003F42D4" w:rsidRDefault="00897917">
            <w:pPr>
              <w:spacing w:after="0"/>
              <w:ind w:left="135"/>
            </w:pPr>
            <w:hyperlink r:id="rId71">
              <w:r w:rsidR="005A6AF8">
                <w:rPr>
                  <w:rFonts w:ascii="Times New Roman" w:hAnsi="Times New Roman"/>
                  <w:color w:val="0000FF"/>
                  <w:u w:val="single"/>
                </w:rPr>
                <w:t>https://nsportal.ru/</w:t>
              </w:r>
            </w:hyperlink>
          </w:p>
        </w:tc>
      </w:tr>
      <w:tr w:rsidR="003F42D4" w:rsidTr="005A6AF8">
        <w:trPr>
          <w:trHeight w:val="144"/>
          <w:tblCellSpacing w:w="20" w:type="nil"/>
        </w:trPr>
        <w:tc>
          <w:tcPr>
            <w:tcW w:w="0" w:type="auto"/>
            <w:gridSpan w:val="2"/>
            <w:tcMar>
              <w:top w:w="50" w:type="dxa"/>
              <w:left w:w="100" w:type="dxa"/>
            </w:tcMar>
            <w:vAlign w:val="center"/>
          </w:tcPr>
          <w:p w:rsidR="003F42D4" w:rsidRPr="005A6AF8" w:rsidRDefault="005A6AF8">
            <w:pPr>
              <w:spacing w:after="0"/>
              <w:ind w:left="135"/>
              <w:rPr>
                <w:lang w:val="ru-RU"/>
              </w:rPr>
            </w:pPr>
            <w:r w:rsidRPr="005A6AF8">
              <w:rPr>
                <w:rFonts w:ascii="Times New Roman" w:hAnsi="Times New Roman"/>
                <w:color w:val="000000"/>
                <w:sz w:val="24"/>
                <w:lang w:val="ru-RU"/>
              </w:rPr>
              <w:t>ОБЩЕЕ КОЛИЧЕСТВО ЧАСОВ ПО ПРОГРАММЕ</w:t>
            </w:r>
          </w:p>
        </w:tc>
        <w:tc>
          <w:tcPr>
            <w:tcW w:w="1240" w:type="dxa"/>
            <w:tcMar>
              <w:top w:w="50" w:type="dxa"/>
              <w:left w:w="100" w:type="dxa"/>
            </w:tcMar>
            <w:vAlign w:val="center"/>
          </w:tcPr>
          <w:p w:rsidR="003F42D4" w:rsidRDefault="005A6AF8">
            <w:pPr>
              <w:spacing w:after="0"/>
              <w:ind w:left="135"/>
              <w:jc w:val="center"/>
            </w:pPr>
            <w:r w:rsidRPr="005A6AF8">
              <w:rPr>
                <w:rFonts w:ascii="Times New Roman" w:hAnsi="Times New Roman"/>
                <w:color w:val="000000"/>
                <w:sz w:val="24"/>
                <w:lang w:val="ru-RU"/>
              </w:rPr>
              <w:t xml:space="preserve"> </w:t>
            </w:r>
            <w:r>
              <w:rPr>
                <w:rFonts w:ascii="Times New Roman" w:hAnsi="Times New Roman"/>
                <w:color w:val="000000"/>
                <w:sz w:val="24"/>
              </w:rPr>
              <w:t>6</w:t>
            </w:r>
            <w:r>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3F42D4" w:rsidRDefault="005A6AF8">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3F42D4" w:rsidRDefault="003F42D4"/>
        </w:tc>
      </w:tr>
    </w:tbl>
    <w:p w:rsidR="003F42D4" w:rsidRDefault="003F42D4">
      <w:pPr>
        <w:sectPr w:rsidR="003F42D4">
          <w:pgSz w:w="16383" w:h="11906" w:orient="landscape"/>
          <w:pgMar w:top="1134" w:right="850" w:bottom="1134" w:left="1701" w:header="720" w:footer="720" w:gutter="0"/>
          <w:cols w:space="720"/>
        </w:sectPr>
      </w:pPr>
    </w:p>
    <w:p w:rsidR="003F42D4" w:rsidRPr="005A6AF8" w:rsidRDefault="005A6AF8">
      <w:pPr>
        <w:spacing w:after="0"/>
        <w:ind w:left="120"/>
        <w:rPr>
          <w:lang w:val="ru-RU"/>
        </w:rPr>
      </w:pPr>
      <w:bookmarkStart w:id="18" w:name="block-20750929"/>
      <w:bookmarkEnd w:id="17"/>
      <w:r w:rsidRPr="005A6AF8">
        <w:rPr>
          <w:rFonts w:ascii="Times New Roman" w:hAnsi="Times New Roman"/>
          <w:b/>
          <w:color w:val="000000"/>
          <w:sz w:val="28"/>
          <w:lang w:val="ru-RU"/>
        </w:rPr>
        <w:lastRenderedPageBreak/>
        <w:t>УЧЕБНО-МЕТОДИЧЕСКОЕ ОБЕСПЕЧЕНИЕ ОБРАЗОВАТЕЛЬНОГО ПРОЦЕССА</w:t>
      </w:r>
    </w:p>
    <w:p w:rsidR="003F42D4" w:rsidRPr="005A6AF8" w:rsidRDefault="005A6AF8">
      <w:pPr>
        <w:spacing w:after="0" w:line="480" w:lineRule="auto"/>
        <w:ind w:left="120"/>
        <w:rPr>
          <w:lang w:val="ru-RU"/>
        </w:rPr>
      </w:pPr>
      <w:r w:rsidRPr="005A6AF8">
        <w:rPr>
          <w:rFonts w:ascii="Times New Roman" w:hAnsi="Times New Roman"/>
          <w:b/>
          <w:color w:val="000000"/>
          <w:sz w:val="28"/>
          <w:lang w:val="ru-RU"/>
        </w:rPr>
        <w:t>ОБЯЗАТЕЛЬНЫЕ УЧЕБНЫЕ МАТЕРИАЛЫ ДЛЯ УЧЕНИКА</w:t>
      </w:r>
    </w:p>
    <w:p w:rsidR="003F42D4" w:rsidRPr="005A6AF8" w:rsidRDefault="005A6AF8" w:rsidP="005A6AF8">
      <w:pPr>
        <w:spacing w:after="0" w:line="240" w:lineRule="auto"/>
        <w:ind w:left="120"/>
        <w:rPr>
          <w:lang w:val="ru-RU"/>
        </w:rPr>
      </w:pPr>
      <w:r w:rsidRPr="005A6AF8">
        <w:rPr>
          <w:color w:val="333333"/>
          <w:shd w:val="clear" w:color="auto" w:fill="FFFFFF"/>
          <w:lang w:val="ru-RU"/>
        </w:rPr>
        <w:t>​</w:t>
      </w:r>
      <w:r w:rsidRPr="005A6AF8">
        <w:rPr>
          <w:rStyle w:val="placeholder-mask"/>
          <w:color w:val="333333"/>
          <w:shd w:val="clear" w:color="auto" w:fill="FFFFFF"/>
          <w:lang w:val="ru-RU"/>
        </w:rPr>
        <w:t>‌</w:t>
      </w:r>
      <w:r w:rsidRPr="005A6AF8">
        <w:rPr>
          <w:rStyle w:val="placeholder"/>
          <w:rFonts w:ascii="Times New Roman" w:hAnsi="Times New Roman" w:cs="Times New Roman"/>
          <w:color w:val="333333"/>
          <w:sz w:val="28"/>
          <w:lang w:val="ru-RU"/>
        </w:rPr>
        <w:t>• Физическая культура, 10-11 классы/ Лях В.И., Акционерное общество «Издательство «Просвещение»</w:t>
      </w:r>
    </w:p>
    <w:p w:rsidR="003F42D4" w:rsidRPr="005A6AF8" w:rsidRDefault="003F42D4">
      <w:pPr>
        <w:spacing w:after="0" w:line="480" w:lineRule="auto"/>
        <w:ind w:left="120"/>
        <w:rPr>
          <w:lang w:val="ru-RU"/>
        </w:rPr>
      </w:pPr>
    </w:p>
    <w:p w:rsidR="003F42D4" w:rsidRPr="005A6AF8" w:rsidRDefault="003F42D4">
      <w:pPr>
        <w:spacing w:after="0"/>
        <w:ind w:left="120"/>
        <w:rPr>
          <w:lang w:val="ru-RU"/>
        </w:rPr>
      </w:pPr>
    </w:p>
    <w:p w:rsidR="003F42D4" w:rsidRPr="00CB56D0" w:rsidRDefault="005A6AF8">
      <w:pPr>
        <w:spacing w:after="0" w:line="480" w:lineRule="auto"/>
        <w:ind w:left="120"/>
        <w:rPr>
          <w:lang w:val="ru-RU"/>
        </w:rPr>
      </w:pPr>
      <w:r w:rsidRPr="00CB56D0">
        <w:rPr>
          <w:rFonts w:ascii="Times New Roman" w:hAnsi="Times New Roman"/>
          <w:b/>
          <w:color w:val="000000"/>
          <w:sz w:val="28"/>
          <w:lang w:val="ru-RU"/>
        </w:rPr>
        <w:t>МЕТОДИЧЕСКИЕ МАТЕРИАЛЫ ДЛЯ УЧИТЕЛЯ</w:t>
      </w:r>
    </w:p>
    <w:p w:rsidR="003F42D4" w:rsidRPr="00CB56D0" w:rsidRDefault="003F42D4">
      <w:pPr>
        <w:spacing w:after="0" w:line="480" w:lineRule="auto"/>
        <w:ind w:left="120"/>
        <w:rPr>
          <w:lang w:val="ru-RU"/>
        </w:rPr>
      </w:pPr>
    </w:p>
    <w:p w:rsidR="003F42D4" w:rsidRPr="00CB56D0" w:rsidRDefault="003F42D4">
      <w:pPr>
        <w:spacing w:after="0"/>
        <w:ind w:left="120"/>
        <w:rPr>
          <w:lang w:val="ru-RU"/>
        </w:rPr>
      </w:pPr>
    </w:p>
    <w:p w:rsidR="003F42D4" w:rsidRPr="005A6AF8" w:rsidRDefault="005A6AF8">
      <w:pPr>
        <w:spacing w:after="0" w:line="480" w:lineRule="auto"/>
        <w:ind w:left="120"/>
        <w:rPr>
          <w:lang w:val="ru-RU"/>
        </w:rPr>
      </w:pPr>
      <w:r w:rsidRPr="005A6AF8">
        <w:rPr>
          <w:rFonts w:ascii="Times New Roman" w:hAnsi="Times New Roman"/>
          <w:b/>
          <w:color w:val="000000"/>
          <w:sz w:val="28"/>
          <w:lang w:val="ru-RU"/>
        </w:rPr>
        <w:t>ЦИФРОВЫЕ ОБРАЗОВАТЕЛЬНЫЕ РЕСУРСЫ И РЕСУРСЫ СЕТИ ИНТЕРНЕТ</w:t>
      </w:r>
    </w:p>
    <w:p w:rsidR="003F42D4" w:rsidRPr="005A6AF8" w:rsidRDefault="003F42D4">
      <w:pPr>
        <w:rPr>
          <w:lang w:val="ru-RU"/>
        </w:rPr>
        <w:sectPr w:rsidR="003F42D4" w:rsidRPr="005A6AF8">
          <w:pgSz w:w="11906" w:h="16383"/>
          <w:pgMar w:top="1134" w:right="850" w:bottom="1134" w:left="1701" w:header="720" w:footer="720" w:gutter="0"/>
          <w:cols w:space="720"/>
        </w:sectPr>
      </w:pPr>
    </w:p>
    <w:bookmarkEnd w:id="18"/>
    <w:p w:rsidR="005A6AF8" w:rsidRPr="005A6AF8" w:rsidRDefault="005A6AF8">
      <w:pPr>
        <w:rPr>
          <w:lang w:val="ru-RU"/>
        </w:rPr>
      </w:pPr>
    </w:p>
    <w:sectPr w:rsidR="005A6AF8" w:rsidRPr="005A6AF8">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917" w:rsidRDefault="00897917" w:rsidP="001D5612">
      <w:pPr>
        <w:spacing w:after="0" w:line="240" w:lineRule="auto"/>
      </w:pPr>
      <w:r>
        <w:separator/>
      </w:r>
    </w:p>
  </w:endnote>
  <w:endnote w:type="continuationSeparator" w:id="0">
    <w:p w:rsidR="00897917" w:rsidRDefault="00897917" w:rsidP="001D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917" w:rsidRDefault="00897917" w:rsidP="001D5612">
      <w:pPr>
        <w:spacing w:after="0" w:line="240" w:lineRule="auto"/>
      </w:pPr>
      <w:r>
        <w:separator/>
      </w:r>
    </w:p>
  </w:footnote>
  <w:footnote w:type="continuationSeparator" w:id="0">
    <w:p w:rsidR="00897917" w:rsidRDefault="00897917" w:rsidP="001D56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3F42D4"/>
    <w:rsid w:val="00151822"/>
    <w:rsid w:val="001D5612"/>
    <w:rsid w:val="00277024"/>
    <w:rsid w:val="003F42D4"/>
    <w:rsid w:val="005A6AF8"/>
    <w:rsid w:val="0062019A"/>
    <w:rsid w:val="00897917"/>
    <w:rsid w:val="009E0A58"/>
    <w:rsid w:val="00C129D1"/>
    <w:rsid w:val="00CB56D0"/>
    <w:rsid w:val="00D508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81A0"/>
  <w15:docId w15:val="{B6C0DF85-350A-4594-93D7-755465F0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character" w:customStyle="1" w:styleId="placeholder-mask">
    <w:name w:val="placeholder-mask"/>
    <w:basedOn w:val="a0"/>
    <w:rsid w:val="005A6AF8"/>
  </w:style>
  <w:style w:type="character" w:customStyle="1" w:styleId="placeholder">
    <w:name w:val="placeholder"/>
    <w:basedOn w:val="a0"/>
    <w:rsid w:val="005A6AF8"/>
  </w:style>
  <w:style w:type="paragraph" w:styleId="ae">
    <w:name w:val="footer"/>
    <w:basedOn w:val="a"/>
    <w:link w:val="af"/>
    <w:uiPriority w:val="99"/>
    <w:unhideWhenUsed/>
    <w:rsid w:val="001D561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1D56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nsportal.ru/" TargetMode="External"/><Relationship Id="rId18" Type="http://schemas.openxmlformats.org/officeDocument/2006/relationships/hyperlink" Target="https://nsportal.ru/" TargetMode="External"/><Relationship Id="rId26" Type="http://schemas.openxmlformats.org/officeDocument/2006/relationships/hyperlink" Target="https://nsportal.ru/" TargetMode="External"/><Relationship Id="rId39" Type="http://schemas.openxmlformats.org/officeDocument/2006/relationships/hyperlink" Target="https://nsportal.ru/" TargetMode="External"/><Relationship Id="rId21" Type="http://schemas.openxmlformats.org/officeDocument/2006/relationships/hyperlink" Target="https://nsportal.ru/" TargetMode="External"/><Relationship Id="rId34" Type="http://schemas.openxmlformats.org/officeDocument/2006/relationships/hyperlink" Target="https://nsportal.ru/" TargetMode="External"/><Relationship Id="rId42" Type="http://schemas.openxmlformats.org/officeDocument/2006/relationships/hyperlink" Target="https://nsportal.ru/" TargetMode="External"/><Relationship Id="rId47" Type="http://schemas.openxmlformats.org/officeDocument/2006/relationships/hyperlink" Target="https://nsportal.ru/" TargetMode="External"/><Relationship Id="rId50" Type="http://schemas.openxmlformats.org/officeDocument/2006/relationships/hyperlink" Target="https://nsportal.ru/" TargetMode="External"/><Relationship Id="rId55" Type="http://schemas.openxmlformats.org/officeDocument/2006/relationships/hyperlink" Target="https://nsportal.ru/" TargetMode="External"/><Relationship Id="rId63" Type="http://schemas.openxmlformats.org/officeDocument/2006/relationships/hyperlink" Target="https://nsportal.ru/" TargetMode="External"/><Relationship Id="rId68" Type="http://schemas.openxmlformats.org/officeDocument/2006/relationships/hyperlink" Target="https://nsportal.ru/" TargetMode="External"/><Relationship Id="rId7" Type="http://schemas.openxmlformats.org/officeDocument/2006/relationships/hyperlink" Target="https://nsportal.ru/" TargetMode="External"/><Relationship Id="rId71" Type="http://schemas.openxmlformats.org/officeDocument/2006/relationships/hyperlink" Target="https://nsportal.ru/" TargetMode="External"/><Relationship Id="rId2" Type="http://schemas.openxmlformats.org/officeDocument/2006/relationships/settings" Target="settings.xml"/><Relationship Id="rId16" Type="http://schemas.openxmlformats.org/officeDocument/2006/relationships/hyperlink" Target="https://nsportal.ru/" TargetMode="External"/><Relationship Id="rId29" Type="http://schemas.openxmlformats.org/officeDocument/2006/relationships/hyperlink" Target="https://nsportal.ru/" TargetMode="External"/><Relationship Id="rId11" Type="http://schemas.openxmlformats.org/officeDocument/2006/relationships/hyperlink" Target="https://nsportal.ru/" TargetMode="External"/><Relationship Id="rId24" Type="http://schemas.openxmlformats.org/officeDocument/2006/relationships/hyperlink" Target="https://nsportal.ru/" TargetMode="External"/><Relationship Id="rId32" Type="http://schemas.openxmlformats.org/officeDocument/2006/relationships/hyperlink" Target="https://nsportal.ru/" TargetMode="External"/><Relationship Id="rId37" Type="http://schemas.openxmlformats.org/officeDocument/2006/relationships/hyperlink" Target="https://nsportal.ru/" TargetMode="External"/><Relationship Id="rId40" Type="http://schemas.openxmlformats.org/officeDocument/2006/relationships/hyperlink" Target="https://nsportal.ru/" TargetMode="External"/><Relationship Id="rId45" Type="http://schemas.openxmlformats.org/officeDocument/2006/relationships/hyperlink" Target="https://nsportal.ru/" TargetMode="External"/><Relationship Id="rId53" Type="http://schemas.openxmlformats.org/officeDocument/2006/relationships/hyperlink" Target="https://nsportal.ru/" TargetMode="External"/><Relationship Id="rId58" Type="http://schemas.openxmlformats.org/officeDocument/2006/relationships/hyperlink" Target="https://nsportal.ru/" TargetMode="External"/><Relationship Id="rId66" Type="http://schemas.openxmlformats.org/officeDocument/2006/relationships/hyperlink" Target="https://nsportal.ru/" TargetMode="External"/><Relationship Id="rId5" Type="http://schemas.openxmlformats.org/officeDocument/2006/relationships/endnotes" Target="endnotes.xml"/><Relationship Id="rId15" Type="http://schemas.openxmlformats.org/officeDocument/2006/relationships/hyperlink" Target="https://nsportal.ru/" TargetMode="External"/><Relationship Id="rId23" Type="http://schemas.openxmlformats.org/officeDocument/2006/relationships/hyperlink" Target="https://nsportal.ru/" TargetMode="External"/><Relationship Id="rId28" Type="http://schemas.openxmlformats.org/officeDocument/2006/relationships/hyperlink" Target="https://nsportal.ru/" TargetMode="External"/><Relationship Id="rId36" Type="http://schemas.openxmlformats.org/officeDocument/2006/relationships/hyperlink" Target="https://nsportal.ru/" TargetMode="External"/><Relationship Id="rId49" Type="http://schemas.openxmlformats.org/officeDocument/2006/relationships/hyperlink" Target="https://nsportal.ru/" TargetMode="External"/><Relationship Id="rId57" Type="http://schemas.openxmlformats.org/officeDocument/2006/relationships/hyperlink" Target="https://nsportal.ru/" TargetMode="External"/><Relationship Id="rId61" Type="http://schemas.openxmlformats.org/officeDocument/2006/relationships/hyperlink" Target="https://nsportal.ru/" TargetMode="External"/><Relationship Id="rId10" Type="http://schemas.openxmlformats.org/officeDocument/2006/relationships/hyperlink" Target="https://nsportal.ru/" TargetMode="External"/><Relationship Id="rId19" Type="http://schemas.openxmlformats.org/officeDocument/2006/relationships/hyperlink" Target="https://nsportal.ru/" TargetMode="External"/><Relationship Id="rId31" Type="http://schemas.openxmlformats.org/officeDocument/2006/relationships/hyperlink" Target="https://nsportal.ru/" TargetMode="External"/><Relationship Id="rId44" Type="http://schemas.openxmlformats.org/officeDocument/2006/relationships/hyperlink" Target="https://nsportal.ru/" TargetMode="External"/><Relationship Id="rId52" Type="http://schemas.openxmlformats.org/officeDocument/2006/relationships/hyperlink" Target="https://nsportal.ru/" TargetMode="External"/><Relationship Id="rId60" Type="http://schemas.openxmlformats.org/officeDocument/2006/relationships/hyperlink" Target="https://nsportal.ru/" TargetMode="External"/><Relationship Id="rId65" Type="http://schemas.openxmlformats.org/officeDocument/2006/relationships/hyperlink" Target="https://nsportal.ru/" TargetMode="External"/><Relationship Id="rId73"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nsportal.ru/" TargetMode="External"/><Relationship Id="rId14" Type="http://schemas.openxmlformats.org/officeDocument/2006/relationships/hyperlink" Target="https://nsportal.ru/" TargetMode="External"/><Relationship Id="rId22" Type="http://schemas.openxmlformats.org/officeDocument/2006/relationships/hyperlink" Target="https://nsportal.ru/" TargetMode="External"/><Relationship Id="rId27" Type="http://schemas.openxmlformats.org/officeDocument/2006/relationships/hyperlink" Target="https://nsportal.ru/" TargetMode="External"/><Relationship Id="rId30" Type="http://schemas.openxmlformats.org/officeDocument/2006/relationships/hyperlink" Target="https://nsportal.ru/" TargetMode="External"/><Relationship Id="rId35" Type="http://schemas.openxmlformats.org/officeDocument/2006/relationships/hyperlink" Target="https://nsportal.ru/" TargetMode="External"/><Relationship Id="rId43" Type="http://schemas.openxmlformats.org/officeDocument/2006/relationships/hyperlink" Target="https://nsportal.ru/" TargetMode="External"/><Relationship Id="rId48" Type="http://schemas.openxmlformats.org/officeDocument/2006/relationships/hyperlink" Target="https://nsportal.ru/" TargetMode="External"/><Relationship Id="rId56" Type="http://schemas.openxmlformats.org/officeDocument/2006/relationships/hyperlink" Target="https://nsportal.ru/" TargetMode="External"/><Relationship Id="rId64" Type="http://schemas.openxmlformats.org/officeDocument/2006/relationships/hyperlink" Target="https://nsportal.ru/" TargetMode="External"/><Relationship Id="rId69" Type="http://schemas.openxmlformats.org/officeDocument/2006/relationships/hyperlink" Target="https://nsportal.ru/" TargetMode="External"/><Relationship Id="rId8" Type="http://schemas.openxmlformats.org/officeDocument/2006/relationships/hyperlink" Target="https://nsportal.ru/" TargetMode="External"/><Relationship Id="rId51" Type="http://schemas.openxmlformats.org/officeDocument/2006/relationships/hyperlink" Target="https://nsportal.ru/" TargetMode="External"/><Relationship Id="rId72" Type="http://schemas.openxmlformats.org/officeDocument/2006/relationships/fontTable" Target="fontTable.xml"/><Relationship Id="rId3" Type="http://schemas.openxmlformats.org/officeDocument/2006/relationships/webSettings" Target="webSettings.xml"/><Relationship Id="rId12" Type="http://schemas.openxmlformats.org/officeDocument/2006/relationships/hyperlink" Target="https://nsportal.ru/" TargetMode="External"/><Relationship Id="rId17" Type="http://schemas.openxmlformats.org/officeDocument/2006/relationships/hyperlink" Target="https://nsportal.ru/" TargetMode="External"/><Relationship Id="rId25" Type="http://schemas.openxmlformats.org/officeDocument/2006/relationships/hyperlink" Target="https://nsportal.ru/" TargetMode="External"/><Relationship Id="rId33" Type="http://schemas.openxmlformats.org/officeDocument/2006/relationships/hyperlink" Target="https://nsportal.ru/" TargetMode="External"/><Relationship Id="rId38" Type="http://schemas.openxmlformats.org/officeDocument/2006/relationships/hyperlink" Target="https://nsportal.ru/" TargetMode="External"/><Relationship Id="rId46" Type="http://schemas.openxmlformats.org/officeDocument/2006/relationships/hyperlink" Target="https://nsportal.ru/" TargetMode="External"/><Relationship Id="rId59" Type="http://schemas.openxmlformats.org/officeDocument/2006/relationships/hyperlink" Target="https://nsportal.ru/" TargetMode="External"/><Relationship Id="rId67" Type="http://schemas.openxmlformats.org/officeDocument/2006/relationships/hyperlink" Target="https://nsportal.ru/" TargetMode="External"/><Relationship Id="rId20" Type="http://schemas.openxmlformats.org/officeDocument/2006/relationships/hyperlink" Target="https://nsportal.ru/" TargetMode="External"/><Relationship Id="rId41" Type="http://schemas.openxmlformats.org/officeDocument/2006/relationships/hyperlink" Target="https://nsportal.ru/" TargetMode="External"/><Relationship Id="rId54" Type="http://schemas.openxmlformats.org/officeDocument/2006/relationships/hyperlink" Target="https://nsportal.ru/" TargetMode="External"/><Relationship Id="rId62" Type="http://schemas.openxmlformats.org/officeDocument/2006/relationships/hyperlink" Target="https://nsportal.ru/" TargetMode="External"/><Relationship Id="rId70" Type="http://schemas.openxmlformats.org/officeDocument/2006/relationships/hyperlink" Target="https://nsportal.ru/" TargetMode="External"/><Relationship Id="rId1" Type="http://schemas.openxmlformats.org/officeDocument/2006/relationships/styles" Target="styles.xml"/><Relationship Id="rId6" Type="http://schemas.openxmlformats.org/officeDocument/2006/relationships/hyperlink" Target="https://nsporta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30</Pages>
  <Words>7476</Words>
  <Characters>42617</Characters>
  <Application>Microsoft Office Word</Application>
  <DocSecurity>0</DocSecurity>
  <Lines>355</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Professional</cp:lastModifiedBy>
  <cp:revision>5</cp:revision>
  <dcterms:created xsi:type="dcterms:W3CDTF">2023-09-23T06:18:00Z</dcterms:created>
  <dcterms:modified xsi:type="dcterms:W3CDTF">2023-10-19T09:01:00Z</dcterms:modified>
</cp:coreProperties>
</file>