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7D" w:rsidRPr="009B01DA" w:rsidRDefault="00CF2799" w:rsidP="00CF2799">
      <w:pPr>
        <w:jc w:val="center"/>
        <w:rPr>
          <w:b/>
          <w:sz w:val="30"/>
          <w:szCs w:val="30"/>
        </w:rPr>
      </w:pPr>
      <w:r w:rsidRPr="00CF2799">
        <w:rPr>
          <w:b/>
          <w:sz w:val="40"/>
          <w:szCs w:val="40"/>
        </w:rPr>
        <w:t xml:space="preserve">Список           </w:t>
      </w:r>
      <w:r>
        <w:t xml:space="preserve">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</w:t>
      </w:r>
      <w:r w:rsidRPr="009B01DA">
        <w:rPr>
          <w:b/>
          <w:sz w:val="30"/>
          <w:szCs w:val="30"/>
        </w:rPr>
        <w:t xml:space="preserve">художественной литературы из серии </w:t>
      </w:r>
      <w:r w:rsidRPr="009B01DA">
        <w:rPr>
          <w:b/>
          <w:color w:val="C00000"/>
          <w:sz w:val="30"/>
          <w:szCs w:val="30"/>
        </w:rPr>
        <w:t xml:space="preserve">«ШКОЛЬНАЯ БИБЛИОТЕКА» </w:t>
      </w:r>
      <w:r w:rsidRPr="009B01DA">
        <w:rPr>
          <w:b/>
          <w:sz w:val="30"/>
          <w:szCs w:val="30"/>
        </w:rPr>
        <w:t>находящийся в библиотеке МКОУ «Тандовская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84"/>
        <w:gridCol w:w="3041"/>
        <w:gridCol w:w="1132"/>
        <w:gridCol w:w="989"/>
      </w:tblGrid>
      <w:tr w:rsidR="00DA1C3E" w:rsidTr="00CF2799">
        <w:tc>
          <w:tcPr>
            <w:tcW w:w="675" w:type="dxa"/>
            <w:vAlign w:val="center"/>
          </w:tcPr>
          <w:p w:rsidR="00DA1C3E" w:rsidRPr="00F55D35" w:rsidRDefault="00DA1C3E" w:rsidP="001A20FC">
            <w:pPr>
              <w:jc w:val="center"/>
              <w:rPr>
                <w:b/>
              </w:rPr>
            </w:pPr>
            <w:r w:rsidRPr="00F55D35">
              <w:rPr>
                <w:b/>
              </w:rPr>
              <w:t xml:space="preserve">№ </w:t>
            </w:r>
            <w:proofErr w:type="gramStart"/>
            <w:r w:rsidRPr="00F55D35">
              <w:rPr>
                <w:b/>
              </w:rPr>
              <w:t>п</w:t>
            </w:r>
            <w:proofErr w:type="gramEnd"/>
            <w:r w:rsidRPr="00F55D35">
              <w:rPr>
                <w:b/>
              </w:rPr>
              <w:t>/п</w:t>
            </w:r>
          </w:p>
        </w:tc>
        <w:tc>
          <w:tcPr>
            <w:tcW w:w="4584" w:type="dxa"/>
            <w:vAlign w:val="center"/>
          </w:tcPr>
          <w:p w:rsidR="00DA1C3E" w:rsidRPr="00F55D35" w:rsidRDefault="00DA1C3E" w:rsidP="001A20FC">
            <w:pPr>
              <w:jc w:val="center"/>
              <w:rPr>
                <w:b/>
              </w:rPr>
            </w:pPr>
            <w:r w:rsidRPr="00F55D35">
              <w:rPr>
                <w:b/>
              </w:rPr>
              <w:t>Название книги</w:t>
            </w:r>
          </w:p>
        </w:tc>
        <w:tc>
          <w:tcPr>
            <w:tcW w:w="3041" w:type="dxa"/>
            <w:vAlign w:val="center"/>
          </w:tcPr>
          <w:p w:rsidR="00DA1C3E" w:rsidRPr="00F55D35" w:rsidRDefault="00DA1C3E" w:rsidP="001A20FC">
            <w:pPr>
              <w:jc w:val="center"/>
              <w:rPr>
                <w:b/>
              </w:rPr>
            </w:pPr>
            <w:r w:rsidRPr="00F55D35">
              <w:rPr>
                <w:b/>
              </w:rPr>
              <w:t>Автор</w:t>
            </w:r>
          </w:p>
        </w:tc>
        <w:tc>
          <w:tcPr>
            <w:tcW w:w="1132" w:type="dxa"/>
            <w:vAlign w:val="center"/>
          </w:tcPr>
          <w:p w:rsidR="00DA1C3E" w:rsidRPr="00F55D35" w:rsidRDefault="00DA1C3E" w:rsidP="001A20FC">
            <w:pPr>
              <w:jc w:val="center"/>
              <w:rPr>
                <w:b/>
              </w:rPr>
            </w:pPr>
            <w:r w:rsidRPr="00F55D35">
              <w:rPr>
                <w:b/>
              </w:rPr>
              <w:t>Год издания</w:t>
            </w:r>
          </w:p>
        </w:tc>
        <w:tc>
          <w:tcPr>
            <w:tcW w:w="989" w:type="dxa"/>
          </w:tcPr>
          <w:p w:rsidR="00DA1C3E" w:rsidRPr="00DE07AB" w:rsidRDefault="00DA1C3E" w:rsidP="001A20FC">
            <w:pPr>
              <w:jc w:val="center"/>
              <w:rPr>
                <w:b/>
              </w:rPr>
            </w:pPr>
            <w:proofErr w:type="gramStart"/>
            <w:r w:rsidRPr="00DE07AB">
              <w:rPr>
                <w:b/>
              </w:rPr>
              <w:t>Коли-</w:t>
            </w:r>
            <w:proofErr w:type="spellStart"/>
            <w:r w:rsidRPr="00DE07AB">
              <w:rPr>
                <w:b/>
              </w:rPr>
              <w:t>чество</w:t>
            </w:r>
            <w:proofErr w:type="spellEnd"/>
            <w:proofErr w:type="gramEnd"/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</w:t>
            </w:r>
          </w:p>
        </w:tc>
        <w:tc>
          <w:tcPr>
            <w:tcW w:w="4584" w:type="dxa"/>
            <w:vAlign w:val="center"/>
          </w:tcPr>
          <w:p w:rsidR="00DA1C3E" w:rsidRDefault="00CF2799" w:rsidP="00CF2799">
            <w:r>
              <w:t>Алё</w:t>
            </w:r>
            <w:r w:rsidR="00DA1C3E">
              <w:t>нушкины сказки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Д.Н. </w:t>
            </w:r>
            <w:proofErr w:type="gramStart"/>
            <w:r>
              <w:t>Мамин-Сибиряк</w:t>
            </w:r>
            <w:proofErr w:type="gram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Басни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И.А. Крылов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Басни, сказки, рассказы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Л.Н. Толстой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proofErr w:type="gramStart"/>
            <w:r>
              <w:t>Белый</w:t>
            </w:r>
            <w:proofErr w:type="gramEnd"/>
            <w:r>
              <w:t xml:space="preserve"> Бим чёрное ухо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Г. </w:t>
            </w:r>
            <w:proofErr w:type="spellStart"/>
            <w:r>
              <w:t>Троепольский</w:t>
            </w:r>
            <w:proofErr w:type="spell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Белый пудель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А.И. Куприн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Бронзовая птица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 Рыбаков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Будьте готовы, Ваше высочество!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Лев Кассиль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8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В царстве пламенного Ра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Иван Рак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9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Волшебное слово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Валентина Осеева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2010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10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Времена года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proofErr w:type="spellStart"/>
            <w:r>
              <w:t>Е.мешкова</w:t>
            </w:r>
            <w:proofErr w:type="spell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11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Гамлет, принц Датский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Вильям Шекспир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2010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12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Герой нашего времени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М.Ю. </w:t>
            </w:r>
            <w:proofErr w:type="spellStart"/>
            <w:r>
              <w:t>Лермантов</w:t>
            </w:r>
            <w:proofErr w:type="spell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3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13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Гранатовый браслет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А.И. Куприн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14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Двое в декабре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Юрий Казаков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15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Детство Тёмы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Н.Г. Гарин-Михайловский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16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Детям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Ф.М. Достоевский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17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Длиннохвостые разбойники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Г. </w:t>
            </w:r>
            <w:proofErr w:type="spellStart"/>
            <w:r>
              <w:t>Скребицкий</w:t>
            </w:r>
            <w:proofErr w:type="spell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18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Душа грустит о небесах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С. Есенин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2010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19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Жизнь и приключения Чудака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Владимир </w:t>
            </w:r>
            <w:proofErr w:type="spellStart"/>
            <w:r>
              <w:t>Железников</w:t>
            </w:r>
            <w:proofErr w:type="spell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20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Заколдованная буква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Г. Карнауховой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21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Записки о Шерлоке Холмсе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Артур </w:t>
            </w:r>
            <w:proofErr w:type="spellStart"/>
            <w:r>
              <w:t>Конан</w:t>
            </w:r>
            <w:proofErr w:type="spellEnd"/>
            <w:r>
              <w:t xml:space="preserve"> Дойл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2009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22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Идёт Война народная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Н.И. Горбачёва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23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Комедии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У. Шекспир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24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Кому на Руси жить хорошо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Н.А. Некрасов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3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25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Кортик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 Рыбаков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26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Левша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Н.С. Лесков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27</w:t>
            </w:r>
          </w:p>
        </w:tc>
        <w:tc>
          <w:tcPr>
            <w:tcW w:w="4584" w:type="dxa"/>
            <w:vAlign w:val="center"/>
          </w:tcPr>
          <w:p w:rsidR="00DA1C3E" w:rsidRDefault="00CF2799" w:rsidP="00CF2799">
            <w:r>
              <w:t>Матре</w:t>
            </w:r>
            <w:r w:rsidR="00DA1C3E">
              <w:t>нин двор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А.И. Солженицын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28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Медной горы хозяйка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П.П. Бажов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29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Мёртвые души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Н.В. Гоголь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30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Миллион и один день каникул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Евгений Велтистов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31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Морские рассказы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К.М. Станюкович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32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На все цвета радуги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Е. Пермяк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33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На дне. Дачники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М. Горький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34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Невыученные уроки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Т. Крюкова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35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Ночь после выпуска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 Тендряков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36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Обломов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И.А. Гончаров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37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Обыкновенная история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И.А. Гончаров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CF2799" w:rsidP="00CF2799">
            <w:pPr>
              <w:jc w:val="center"/>
            </w:pPr>
            <w:r>
              <w:t>3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38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Отцы и дети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И.С. Тургенев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39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Первая любовь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И.С. Тургенев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40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 xml:space="preserve">Победитель </w:t>
            </w:r>
            <w:proofErr w:type="gramStart"/>
            <w:r>
              <w:t>невозможного</w:t>
            </w:r>
            <w:proofErr w:type="gramEnd"/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Е. Велтистов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2010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41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Повести Белкина. Пиковая дама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А.С. Пушкин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42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Повести и рассказы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Л.Н. Толстой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2010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43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Поэмы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А.С. Пушкин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CF2799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44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Поэты пушкинской поры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Н.И. Якушина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2010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45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Поэты серебряного века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Н.П. Суховой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46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 xml:space="preserve">Приключения </w:t>
            </w:r>
            <w:proofErr w:type="spellStart"/>
            <w:r>
              <w:t>Гекльберри</w:t>
            </w:r>
            <w:proofErr w:type="spellEnd"/>
            <w:r>
              <w:t xml:space="preserve"> Финна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Марк Твен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lastRenderedPageBreak/>
              <w:t>47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Путешествие из Петербурга в Москву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А.Н. Радищев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4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48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Рассказы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В.М. Гаршин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49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Рассказы и повести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А.П. Чехов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50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Рассказы и сказки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М. Горький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51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Рассказы о всякой живности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 Белов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52</w:t>
            </w:r>
          </w:p>
        </w:tc>
        <w:tc>
          <w:tcPr>
            <w:tcW w:w="4584" w:type="dxa"/>
            <w:vAlign w:val="center"/>
          </w:tcPr>
          <w:p w:rsidR="00DA1C3E" w:rsidRPr="00DA1C3E" w:rsidRDefault="00DA1C3E" w:rsidP="00CF2799">
            <w:r>
              <w:t xml:space="preserve">Русская поэзия </w:t>
            </w:r>
            <w:r>
              <w:rPr>
                <w:lang w:val="en-US"/>
              </w:rPr>
              <w:t xml:space="preserve">XVIII </w:t>
            </w:r>
            <w:r>
              <w:t>века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В.И. Коровина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3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53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Русские богатыри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Г. Карнауховой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3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54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Рэсси – неуловимый друг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Е. </w:t>
            </w:r>
            <w:proofErr w:type="spellStart"/>
            <w:r>
              <w:t>Ветистов</w:t>
            </w:r>
            <w:proofErr w:type="spell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2010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55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Серебряные коньки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Мери </w:t>
            </w:r>
            <w:proofErr w:type="spellStart"/>
            <w:r>
              <w:t>Мейпс</w:t>
            </w:r>
            <w:proofErr w:type="spellEnd"/>
            <w:r>
              <w:t xml:space="preserve"> Додж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56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Сказки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Оскар Уайльд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57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Сказки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Х.К. Андерсен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58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Сказки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Т. </w:t>
            </w:r>
            <w:proofErr w:type="spellStart"/>
            <w:r>
              <w:t>Габбе</w:t>
            </w:r>
            <w:proofErr w:type="spellEnd"/>
            <w:r>
              <w:t>, Е. Шварц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59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Сказки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М.Е. Салтыков-Щедрин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60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Сказочные повести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Софья Прокофьева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61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Смелая жизнь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Лидия Чарская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62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Смелая жизнь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Лидия Чарская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63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Снегурочка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А.Н. Островский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64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Соловьиное эхо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А.А. Фет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65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Спешите делать добрые дела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Е.В. Попковой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66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Стихотворения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Н.А. Некрасов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67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Стихотворения и Баллады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В.А. Жуковский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CF2799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68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Стихотворения и Поэмы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 Маяковский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69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Стихотворения и Поэмы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 Твардовский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70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Тайная схватка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Герман Матвеев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2010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71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Тарас Бульба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Н.В. Гоголь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72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Три толстяка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Юрий </w:t>
            </w:r>
            <w:proofErr w:type="spellStart"/>
            <w:r>
              <w:t>Олеша</w:t>
            </w:r>
            <w:proofErr w:type="spell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73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Утиная охота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А. Вампилов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74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Хитрый способ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 Драгунский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75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Храбрые славны вовеки!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В.Я. Коровиной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2011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76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Царь рыба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>В. Астафьев</w:t>
            </w:r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2012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1</w:t>
            </w:r>
          </w:p>
        </w:tc>
      </w:tr>
      <w:tr w:rsidR="00DA1C3E" w:rsidTr="00CF2799">
        <w:tc>
          <w:tcPr>
            <w:tcW w:w="675" w:type="dxa"/>
            <w:vAlign w:val="center"/>
          </w:tcPr>
          <w:p w:rsidR="00DA1C3E" w:rsidRPr="00CF2799" w:rsidRDefault="00CF2799" w:rsidP="00CF2799">
            <w:pPr>
              <w:jc w:val="center"/>
              <w:rPr>
                <w:b/>
              </w:rPr>
            </w:pPr>
            <w:r w:rsidRPr="00CF2799">
              <w:rPr>
                <w:b/>
              </w:rPr>
              <w:t>77</w:t>
            </w:r>
          </w:p>
        </w:tc>
        <w:tc>
          <w:tcPr>
            <w:tcW w:w="4584" w:type="dxa"/>
            <w:vAlign w:val="center"/>
          </w:tcPr>
          <w:p w:rsidR="00DA1C3E" w:rsidRDefault="00DA1C3E" w:rsidP="00CF2799">
            <w:r>
              <w:t>Чучело</w:t>
            </w:r>
          </w:p>
        </w:tc>
        <w:tc>
          <w:tcPr>
            <w:tcW w:w="3041" w:type="dxa"/>
            <w:vAlign w:val="center"/>
          </w:tcPr>
          <w:p w:rsidR="00DA1C3E" w:rsidRDefault="00DA1C3E" w:rsidP="00CF2799">
            <w:r>
              <w:t xml:space="preserve">Владимир </w:t>
            </w:r>
            <w:proofErr w:type="spellStart"/>
            <w:r>
              <w:t>Железников</w:t>
            </w:r>
            <w:proofErr w:type="spellEnd"/>
          </w:p>
        </w:tc>
        <w:tc>
          <w:tcPr>
            <w:tcW w:w="1132" w:type="dxa"/>
            <w:vAlign w:val="center"/>
          </w:tcPr>
          <w:p w:rsidR="00DA1C3E" w:rsidRDefault="00DA1C3E" w:rsidP="00CF2799">
            <w:pPr>
              <w:jc w:val="center"/>
            </w:pPr>
            <w:r>
              <w:t>2013</w:t>
            </w:r>
          </w:p>
        </w:tc>
        <w:tc>
          <w:tcPr>
            <w:tcW w:w="989" w:type="dxa"/>
            <w:vAlign w:val="center"/>
          </w:tcPr>
          <w:p w:rsidR="00DA1C3E" w:rsidRDefault="00DA1C3E" w:rsidP="00CF2799">
            <w:pPr>
              <w:jc w:val="center"/>
            </w:pPr>
            <w:r>
              <w:t>2</w:t>
            </w:r>
          </w:p>
        </w:tc>
      </w:tr>
      <w:tr w:rsidR="009B01DA" w:rsidTr="00A83D86">
        <w:tc>
          <w:tcPr>
            <w:tcW w:w="9432" w:type="dxa"/>
            <w:gridSpan w:val="4"/>
            <w:vAlign w:val="center"/>
          </w:tcPr>
          <w:p w:rsidR="009B01DA" w:rsidRPr="009B01DA" w:rsidRDefault="009B01DA" w:rsidP="009B01DA">
            <w:pPr>
              <w:jc w:val="center"/>
              <w:rPr>
                <w:sz w:val="28"/>
                <w:szCs w:val="28"/>
              </w:rPr>
            </w:pPr>
            <w:r w:rsidRPr="009B01D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89" w:type="dxa"/>
            <w:vAlign w:val="center"/>
          </w:tcPr>
          <w:p w:rsidR="009B01DA" w:rsidRPr="009B01DA" w:rsidRDefault="009B01DA" w:rsidP="009B01D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103</w:t>
            </w:r>
          </w:p>
        </w:tc>
      </w:tr>
    </w:tbl>
    <w:p w:rsidR="008D0D7D" w:rsidRDefault="008D0D7D"/>
    <w:sectPr w:rsidR="008D0D7D" w:rsidSect="006C758C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0D" w:rsidRDefault="00823E0D" w:rsidP="00DA1C3E">
      <w:pPr>
        <w:spacing w:after="0" w:line="240" w:lineRule="auto"/>
      </w:pPr>
      <w:r>
        <w:separator/>
      </w:r>
    </w:p>
  </w:endnote>
  <w:endnote w:type="continuationSeparator" w:id="0">
    <w:p w:rsidR="00823E0D" w:rsidRDefault="00823E0D" w:rsidP="00DA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0D" w:rsidRDefault="00823E0D" w:rsidP="00DA1C3E">
      <w:pPr>
        <w:spacing w:after="0" w:line="240" w:lineRule="auto"/>
      </w:pPr>
      <w:r>
        <w:separator/>
      </w:r>
    </w:p>
  </w:footnote>
  <w:footnote w:type="continuationSeparator" w:id="0">
    <w:p w:rsidR="00823E0D" w:rsidRDefault="00823E0D" w:rsidP="00DA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3E" w:rsidRPr="00CF2799" w:rsidRDefault="00CF2799" w:rsidP="00CF2799">
    <w:pPr>
      <w:pStyle w:val="a4"/>
      <w:rPr>
        <w:color w:val="BFBFBF" w:themeColor="background1" w:themeShade="BF"/>
      </w:rPr>
    </w:pPr>
    <w:r w:rsidRPr="00CF2799">
      <w:rPr>
        <w:color w:val="BFBFBF" w:themeColor="background1" w:themeShade="BF"/>
      </w:rPr>
      <w:t>Школьная библиотека МКОУ «Тандовская СОШ»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7D"/>
    <w:rsid w:val="00107994"/>
    <w:rsid w:val="00530F4D"/>
    <w:rsid w:val="006C758C"/>
    <w:rsid w:val="00814714"/>
    <w:rsid w:val="00823E0D"/>
    <w:rsid w:val="008D0D7D"/>
    <w:rsid w:val="009B01DA"/>
    <w:rsid w:val="00B76899"/>
    <w:rsid w:val="00C57E0D"/>
    <w:rsid w:val="00CF2799"/>
    <w:rsid w:val="00D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1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C3E"/>
  </w:style>
  <w:style w:type="paragraph" w:styleId="a6">
    <w:name w:val="footer"/>
    <w:basedOn w:val="a"/>
    <w:link w:val="a7"/>
    <w:uiPriority w:val="99"/>
    <w:unhideWhenUsed/>
    <w:rsid w:val="00DA1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1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C3E"/>
  </w:style>
  <w:style w:type="paragraph" w:styleId="a6">
    <w:name w:val="footer"/>
    <w:basedOn w:val="a"/>
    <w:link w:val="a7"/>
    <w:uiPriority w:val="99"/>
    <w:unhideWhenUsed/>
    <w:rsid w:val="00DA1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Абдулагаджи</cp:lastModifiedBy>
  <cp:revision>1</cp:revision>
  <dcterms:created xsi:type="dcterms:W3CDTF">2018-06-08T15:23:00Z</dcterms:created>
  <dcterms:modified xsi:type="dcterms:W3CDTF">2018-06-08T16:36:00Z</dcterms:modified>
</cp:coreProperties>
</file>